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50" w:type="pct"/>
        <w:jc w:val="center"/>
        <w:tblBorders>
          <w:top w:val="single" w:sz="18" w:space="0" w:color="auto"/>
          <w:bottom w:val="single" w:sz="18" w:space="0" w:color="auto"/>
          <w:insideH w:val="single" w:sz="18" w:space="0" w:color="auto"/>
        </w:tblBorders>
        <w:tblLook w:val="01E0" w:firstRow="1" w:lastRow="1" w:firstColumn="1" w:lastColumn="1" w:noHBand="0" w:noVBand="0"/>
      </w:tblPr>
      <w:tblGrid>
        <w:gridCol w:w="2196"/>
        <w:gridCol w:w="4554"/>
        <w:gridCol w:w="2321"/>
      </w:tblGrid>
      <w:tr w:rsidR="00F820E3" w:rsidRPr="005662C8" w14:paraId="47B3886F" w14:textId="77777777" w:rsidTr="00525051">
        <w:trPr>
          <w:jc w:val="center"/>
        </w:trPr>
        <w:tc>
          <w:tcPr>
            <w:tcW w:w="5000" w:type="pct"/>
            <w:gridSpan w:val="3"/>
            <w:tcBorders>
              <w:top w:val="single" w:sz="24" w:space="0" w:color="auto"/>
            </w:tcBorders>
          </w:tcPr>
          <w:p w14:paraId="0CEBF8D3" w14:textId="77777777" w:rsidR="00F820E3" w:rsidRDefault="00F820E3" w:rsidP="000E737B">
            <w:pPr>
              <w:jc w:val="center"/>
              <w:rPr>
                <w:b/>
                <w:caps/>
              </w:rPr>
            </w:pPr>
            <w:bookmarkStart w:id="0" w:name="bookmark1"/>
          </w:p>
          <w:p w14:paraId="53B56E2C" w14:textId="77777777" w:rsidR="00F820E3" w:rsidRDefault="00F820E3" w:rsidP="000E737B">
            <w:pPr>
              <w:jc w:val="center"/>
              <w:rPr>
                <w:b/>
                <w:caps/>
              </w:rPr>
            </w:pPr>
            <w:r w:rsidRPr="00C454FE">
              <w:rPr>
                <w:b/>
                <w:caps/>
              </w:rPr>
              <w:t>Федеральное агентство</w:t>
            </w:r>
          </w:p>
          <w:p w14:paraId="72507EAC" w14:textId="77777777" w:rsidR="00F820E3" w:rsidRPr="00C454FE" w:rsidRDefault="00F820E3" w:rsidP="000E737B">
            <w:pPr>
              <w:jc w:val="center"/>
              <w:rPr>
                <w:b/>
                <w:caps/>
              </w:rPr>
            </w:pPr>
          </w:p>
          <w:p w14:paraId="151893E2" w14:textId="77777777" w:rsidR="00F820E3" w:rsidRDefault="00F820E3" w:rsidP="000E737B">
            <w:pPr>
              <w:jc w:val="center"/>
              <w:rPr>
                <w:b/>
                <w:caps/>
              </w:rPr>
            </w:pPr>
            <w:r w:rsidRPr="00C454FE">
              <w:rPr>
                <w:b/>
                <w:caps/>
              </w:rPr>
              <w:t>по техническому регулированию и метрологии</w:t>
            </w:r>
          </w:p>
          <w:p w14:paraId="6AEE0144" w14:textId="77777777" w:rsidR="00F820E3" w:rsidRPr="00FD3A5D" w:rsidRDefault="00F820E3" w:rsidP="000E737B">
            <w:pPr>
              <w:jc w:val="center"/>
              <w:rPr>
                <w:b/>
                <w:caps/>
              </w:rPr>
            </w:pPr>
          </w:p>
        </w:tc>
      </w:tr>
      <w:tr w:rsidR="00F820E3" w:rsidRPr="005662C8" w14:paraId="2E0692B7" w14:textId="77777777" w:rsidTr="00525051">
        <w:trPr>
          <w:trHeight w:val="1644"/>
          <w:jc w:val="center"/>
        </w:trPr>
        <w:tc>
          <w:tcPr>
            <w:tcW w:w="1195" w:type="pct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4D85F88B" w14:textId="77777777" w:rsidR="00F820E3" w:rsidRPr="009571F5" w:rsidRDefault="00F820E3" w:rsidP="000E737B">
            <w:pPr>
              <w:jc w:val="center"/>
            </w:pPr>
            <w:r w:rsidRPr="009571F5">
              <w:object w:dxaOrig="7096" w:dyaOrig="4724" w14:anchorId="6C9ED8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62.25pt" o:ole="" fillcolor="window">
                  <v:imagedata r:id="rId8" o:title=""/>
                </v:shape>
                <o:OLEObject Type="Embed" ProgID="PBrush" ShapeID="_x0000_i1025" DrawAspect="Content" ObjectID="_1753683563" r:id="rId9"/>
              </w:object>
            </w:r>
          </w:p>
        </w:tc>
        <w:tc>
          <w:tcPr>
            <w:tcW w:w="2518" w:type="pct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279CCDC1" w14:textId="77777777" w:rsidR="00F820E3" w:rsidRPr="009571F5" w:rsidRDefault="00F820E3" w:rsidP="000E737B">
            <w:pPr>
              <w:ind w:left="170"/>
              <w:jc w:val="center"/>
              <w:rPr>
                <w:b/>
              </w:rPr>
            </w:pPr>
          </w:p>
          <w:p w14:paraId="458E361C" w14:textId="77777777" w:rsidR="00F820E3" w:rsidRPr="004237C8" w:rsidRDefault="00F820E3" w:rsidP="000E737B">
            <w:pPr>
              <w:spacing w:line="276" w:lineRule="auto"/>
              <w:ind w:left="170"/>
              <w:jc w:val="center"/>
              <w:rPr>
                <w:b/>
                <w:sz w:val="28"/>
                <w:szCs w:val="28"/>
              </w:rPr>
            </w:pPr>
            <w:r w:rsidRPr="004237C8">
              <w:rPr>
                <w:b/>
                <w:sz w:val="28"/>
                <w:szCs w:val="28"/>
              </w:rPr>
              <w:t xml:space="preserve">Н А Ц И О Н А Л Ь Н Ы Й </w:t>
            </w:r>
          </w:p>
          <w:p w14:paraId="7BBEB792" w14:textId="77777777" w:rsidR="00F820E3" w:rsidRPr="004237C8" w:rsidRDefault="00F820E3" w:rsidP="000E737B">
            <w:pPr>
              <w:spacing w:line="276" w:lineRule="auto"/>
              <w:ind w:left="170"/>
              <w:jc w:val="center"/>
              <w:rPr>
                <w:b/>
                <w:sz w:val="28"/>
                <w:szCs w:val="28"/>
              </w:rPr>
            </w:pPr>
            <w:r w:rsidRPr="004237C8">
              <w:rPr>
                <w:b/>
                <w:sz w:val="28"/>
                <w:szCs w:val="28"/>
              </w:rPr>
              <w:t xml:space="preserve">С Т А Н Д А Р Т </w:t>
            </w:r>
          </w:p>
          <w:p w14:paraId="5E954F5A" w14:textId="77777777" w:rsidR="00F820E3" w:rsidRPr="004237C8" w:rsidRDefault="00F820E3" w:rsidP="000E737B">
            <w:pPr>
              <w:spacing w:line="276" w:lineRule="auto"/>
              <w:ind w:left="170"/>
              <w:jc w:val="center"/>
              <w:rPr>
                <w:b/>
                <w:sz w:val="28"/>
                <w:szCs w:val="28"/>
              </w:rPr>
            </w:pPr>
            <w:r w:rsidRPr="004237C8">
              <w:rPr>
                <w:b/>
                <w:sz w:val="28"/>
                <w:szCs w:val="28"/>
              </w:rPr>
              <w:t xml:space="preserve">Р О С С И Й С К О Й </w:t>
            </w:r>
          </w:p>
          <w:p w14:paraId="21121E84" w14:textId="77777777" w:rsidR="00F820E3" w:rsidRPr="004237C8" w:rsidRDefault="00F820E3" w:rsidP="000E737B">
            <w:pPr>
              <w:spacing w:line="276" w:lineRule="auto"/>
              <w:jc w:val="center"/>
              <w:rPr>
                <w:b/>
                <w:spacing w:val="20"/>
                <w:sz w:val="28"/>
                <w:szCs w:val="28"/>
              </w:rPr>
            </w:pPr>
            <w:r w:rsidRPr="004237C8">
              <w:rPr>
                <w:b/>
                <w:sz w:val="28"/>
                <w:szCs w:val="28"/>
              </w:rPr>
              <w:t>Ф Е Д Е Р А Ц И И</w:t>
            </w:r>
            <w:r w:rsidRPr="004237C8">
              <w:rPr>
                <w:b/>
                <w:spacing w:val="20"/>
                <w:sz w:val="28"/>
                <w:szCs w:val="28"/>
              </w:rPr>
              <w:t xml:space="preserve"> </w:t>
            </w:r>
          </w:p>
          <w:p w14:paraId="4F297A3B" w14:textId="77777777" w:rsidR="00F820E3" w:rsidRPr="009571F5" w:rsidRDefault="00F820E3" w:rsidP="000E737B">
            <w:pPr>
              <w:jc w:val="center"/>
              <w:rPr>
                <w:spacing w:val="20"/>
              </w:rPr>
            </w:pPr>
          </w:p>
        </w:tc>
        <w:tc>
          <w:tcPr>
            <w:tcW w:w="1287" w:type="pct"/>
            <w:tcBorders>
              <w:top w:val="single" w:sz="24" w:space="0" w:color="auto"/>
              <w:bottom w:val="single" w:sz="18" w:space="0" w:color="auto"/>
            </w:tcBorders>
          </w:tcPr>
          <w:p w14:paraId="0542FFD4" w14:textId="77777777" w:rsidR="00F820E3" w:rsidRPr="00AF21D4" w:rsidRDefault="00F820E3" w:rsidP="001E27E2">
            <w:pPr>
              <w:ind w:firstLine="799"/>
              <w:rPr>
                <w:b/>
                <w:sz w:val="22"/>
                <w:szCs w:val="32"/>
              </w:rPr>
            </w:pPr>
          </w:p>
          <w:p w14:paraId="765D2C0C" w14:textId="37504B9A" w:rsidR="00F820E3" w:rsidRDefault="00F820E3" w:rsidP="001E27E2">
            <w:pPr>
              <w:ind w:firstLine="799"/>
              <w:rPr>
                <w:b/>
                <w:sz w:val="36"/>
                <w:szCs w:val="36"/>
              </w:rPr>
            </w:pPr>
            <w:r w:rsidRPr="004237C8">
              <w:rPr>
                <w:b/>
                <w:sz w:val="36"/>
                <w:szCs w:val="36"/>
              </w:rPr>
              <w:t>ГОСТ Р</w:t>
            </w:r>
          </w:p>
          <w:p w14:paraId="44441AEB" w14:textId="5771AFE0" w:rsidR="00812ECA" w:rsidRDefault="00812ECA" w:rsidP="001E27E2">
            <w:pPr>
              <w:ind w:firstLine="799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        —</w:t>
            </w:r>
          </w:p>
          <w:p w14:paraId="1E711F3A" w14:textId="4149B8D2" w:rsidR="004237C8" w:rsidRPr="004237C8" w:rsidRDefault="00C73DC3" w:rsidP="001E27E2">
            <w:pPr>
              <w:ind w:firstLine="799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  <w:r w:rsidR="00C53E2A">
              <w:rPr>
                <w:b/>
                <w:sz w:val="36"/>
                <w:szCs w:val="36"/>
              </w:rPr>
              <w:t>2</w:t>
            </w:r>
          </w:p>
          <w:p w14:paraId="6F6FC5DD" w14:textId="77777777" w:rsidR="00F820E3" w:rsidRPr="00A97E0A" w:rsidRDefault="00F820E3" w:rsidP="001E27E2">
            <w:pPr>
              <w:ind w:firstLine="799"/>
              <w:rPr>
                <w:bCs/>
                <w:i/>
                <w:snapToGrid/>
                <w:sz w:val="24"/>
                <w:szCs w:val="24"/>
              </w:rPr>
            </w:pPr>
          </w:p>
        </w:tc>
      </w:tr>
    </w:tbl>
    <w:p w14:paraId="4D3751D1" w14:textId="77777777" w:rsidR="00F820E3" w:rsidRDefault="00F820E3" w:rsidP="00F820E3">
      <w:pPr>
        <w:rPr>
          <w:b/>
          <w:bCs/>
          <w:snapToGrid/>
        </w:rPr>
      </w:pPr>
    </w:p>
    <w:p w14:paraId="5E4AA8DF" w14:textId="77777777" w:rsidR="00F820E3" w:rsidRDefault="00F820E3" w:rsidP="00F820E3">
      <w:pPr>
        <w:rPr>
          <w:b/>
          <w:bCs/>
          <w:snapToGrid/>
        </w:rPr>
      </w:pPr>
    </w:p>
    <w:p w14:paraId="713D6D11" w14:textId="77777777" w:rsidR="00F820E3" w:rsidRDefault="00F820E3" w:rsidP="00F820E3">
      <w:pPr>
        <w:rPr>
          <w:b/>
          <w:bCs/>
          <w:snapToGrid/>
        </w:rPr>
      </w:pPr>
    </w:p>
    <w:p w14:paraId="5C8E2141" w14:textId="77777777" w:rsidR="00F820E3" w:rsidRPr="001A1DAF" w:rsidRDefault="00F820E3" w:rsidP="00F820E3">
      <w:pPr>
        <w:rPr>
          <w:b/>
          <w:bCs/>
          <w:snapToGrid/>
        </w:rPr>
      </w:pPr>
    </w:p>
    <w:p w14:paraId="539EB306" w14:textId="77777777" w:rsidR="00F820E3" w:rsidRPr="00DC59E2" w:rsidRDefault="00F820E3" w:rsidP="00F820E3">
      <w:pPr>
        <w:spacing w:line="360" w:lineRule="auto"/>
        <w:jc w:val="center"/>
        <w:rPr>
          <w:b/>
          <w:bCs/>
          <w:snapToGrid/>
          <w:sz w:val="28"/>
          <w:szCs w:val="28"/>
        </w:rPr>
      </w:pPr>
      <w:r w:rsidRPr="00DC59E2">
        <w:rPr>
          <w:b/>
          <w:bCs/>
          <w:snapToGrid/>
          <w:sz w:val="28"/>
          <w:szCs w:val="28"/>
        </w:rPr>
        <w:t>НЕРАЗРУШАЮЩИЙ КОНТРОЛЬ СВАРНЫХ СОЕДИНЕНИЙ</w:t>
      </w:r>
    </w:p>
    <w:p w14:paraId="0A46C30D" w14:textId="77777777" w:rsidR="00F820E3" w:rsidRPr="00DC59E2" w:rsidRDefault="00F820E3" w:rsidP="00F820E3">
      <w:pPr>
        <w:spacing w:line="360" w:lineRule="auto"/>
        <w:ind w:firstLine="708"/>
        <w:jc w:val="center"/>
        <w:rPr>
          <w:b/>
          <w:bCs/>
          <w:snapToGrid/>
          <w:sz w:val="28"/>
          <w:szCs w:val="28"/>
        </w:rPr>
      </w:pPr>
      <w:r w:rsidRPr="00DC59E2">
        <w:rPr>
          <w:b/>
          <w:bCs/>
          <w:snapToGrid/>
          <w:sz w:val="28"/>
          <w:szCs w:val="28"/>
        </w:rPr>
        <w:t>ЭЛЕМЕНТОВ ИЗ ТЕРМОПЛАСТИЧНЫХ МАТЕРИАЛОВ</w:t>
      </w:r>
    </w:p>
    <w:p w14:paraId="57B58357" w14:textId="77777777" w:rsidR="00F820E3" w:rsidRDefault="00F820E3" w:rsidP="00F820E3">
      <w:pPr>
        <w:spacing w:line="360" w:lineRule="auto"/>
        <w:jc w:val="center"/>
        <w:rPr>
          <w:b/>
          <w:bCs/>
          <w:snapToGrid/>
          <w:sz w:val="28"/>
          <w:szCs w:val="28"/>
        </w:rPr>
      </w:pPr>
    </w:p>
    <w:p w14:paraId="6E2E1BE2" w14:textId="1FC92DEB" w:rsidR="00851075" w:rsidRDefault="00787E83" w:rsidP="002974B4">
      <w:pPr>
        <w:spacing w:line="360" w:lineRule="auto"/>
        <w:jc w:val="center"/>
        <w:rPr>
          <w:b/>
          <w:bCs/>
          <w:sz w:val="28"/>
          <w:szCs w:val="28"/>
        </w:rPr>
      </w:pPr>
      <w:r w:rsidRPr="002974B4">
        <w:rPr>
          <w:b/>
          <w:bCs/>
          <w:sz w:val="28"/>
          <w:szCs w:val="28"/>
        </w:rPr>
        <w:t>Ч</w:t>
      </w:r>
      <w:r w:rsidR="00ED34F2">
        <w:rPr>
          <w:b/>
          <w:bCs/>
          <w:sz w:val="28"/>
          <w:szCs w:val="28"/>
        </w:rPr>
        <w:t xml:space="preserve"> </w:t>
      </w:r>
      <w:r w:rsidRPr="002974B4">
        <w:rPr>
          <w:b/>
          <w:bCs/>
          <w:sz w:val="28"/>
          <w:szCs w:val="28"/>
        </w:rPr>
        <w:t>а</w:t>
      </w:r>
      <w:r w:rsidR="00ED34F2">
        <w:rPr>
          <w:b/>
          <w:bCs/>
          <w:sz w:val="28"/>
          <w:szCs w:val="28"/>
        </w:rPr>
        <w:t xml:space="preserve"> </w:t>
      </w:r>
      <w:r w:rsidRPr="002974B4">
        <w:rPr>
          <w:b/>
          <w:bCs/>
          <w:sz w:val="28"/>
          <w:szCs w:val="28"/>
        </w:rPr>
        <w:t>с</w:t>
      </w:r>
      <w:r w:rsidR="00ED34F2">
        <w:rPr>
          <w:b/>
          <w:bCs/>
          <w:sz w:val="28"/>
          <w:szCs w:val="28"/>
        </w:rPr>
        <w:t xml:space="preserve"> </w:t>
      </w:r>
      <w:r w:rsidRPr="002974B4">
        <w:rPr>
          <w:b/>
          <w:bCs/>
          <w:sz w:val="28"/>
          <w:szCs w:val="28"/>
        </w:rPr>
        <w:t>т</w:t>
      </w:r>
      <w:r w:rsidR="00ED34F2">
        <w:rPr>
          <w:b/>
          <w:bCs/>
          <w:sz w:val="28"/>
          <w:szCs w:val="28"/>
        </w:rPr>
        <w:t xml:space="preserve"> </w:t>
      </w:r>
      <w:r w:rsidRPr="002974B4">
        <w:rPr>
          <w:b/>
          <w:bCs/>
          <w:sz w:val="28"/>
          <w:szCs w:val="28"/>
        </w:rPr>
        <w:t xml:space="preserve">ь </w:t>
      </w:r>
      <w:r w:rsidR="00411047" w:rsidRPr="002974B4">
        <w:rPr>
          <w:b/>
          <w:bCs/>
          <w:sz w:val="28"/>
          <w:szCs w:val="28"/>
        </w:rPr>
        <w:t>4</w:t>
      </w:r>
      <w:r w:rsidR="00ED34F2">
        <w:rPr>
          <w:b/>
          <w:bCs/>
          <w:sz w:val="28"/>
          <w:szCs w:val="28"/>
        </w:rPr>
        <w:t xml:space="preserve"> </w:t>
      </w:r>
    </w:p>
    <w:p w14:paraId="697C9498" w14:textId="461D540C" w:rsidR="00AA0E41" w:rsidRPr="002974B4" w:rsidRDefault="00411047" w:rsidP="002974B4">
      <w:pPr>
        <w:spacing w:line="360" w:lineRule="auto"/>
        <w:jc w:val="center"/>
        <w:rPr>
          <w:b/>
          <w:bCs/>
          <w:sz w:val="28"/>
          <w:szCs w:val="28"/>
        </w:rPr>
      </w:pPr>
      <w:r w:rsidRPr="002974B4">
        <w:rPr>
          <w:b/>
          <w:bCs/>
          <w:sz w:val="28"/>
          <w:szCs w:val="28"/>
        </w:rPr>
        <w:t>Контроль высоким напряжением</w:t>
      </w:r>
    </w:p>
    <w:p w14:paraId="6B5D6BF3" w14:textId="77777777" w:rsidR="003660C7" w:rsidRPr="002974B4" w:rsidRDefault="003660C7" w:rsidP="002974B4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14:paraId="7A033638" w14:textId="41830E16" w:rsidR="00514F69" w:rsidRPr="002974B4" w:rsidRDefault="00514F69" w:rsidP="002974B4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14:paraId="684406BD" w14:textId="77777777" w:rsidR="004330E4" w:rsidRPr="002974B4" w:rsidRDefault="004330E4" w:rsidP="002974B4">
      <w:pPr>
        <w:spacing w:line="360" w:lineRule="auto"/>
        <w:jc w:val="center"/>
        <w:rPr>
          <w:b/>
          <w:bCs/>
          <w:snapToGrid/>
          <w:sz w:val="28"/>
          <w:szCs w:val="28"/>
        </w:rPr>
      </w:pPr>
    </w:p>
    <w:p w14:paraId="14C37F5E" w14:textId="77777777" w:rsidR="00541F6D" w:rsidRPr="002974B4" w:rsidRDefault="00541F6D" w:rsidP="002974B4">
      <w:pPr>
        <w:spacing w:line="360" w:lineRule="auto"/>
        <w:jc w:val="center"/>
        <w:rPr>
          <w:b/>
          <w:bCs/>
          <w:snapToGrid/>
          <w:sz w:val="28"/>
          <w:szCs w:val="28"/>
        </w:rPr>
      </w:pPr>
    </w:p>
    <w:p w14:paraId="51DA9D94" w14:textId="4B18764B" w:rsidR="00F820E3" w:rsidRPr="001070CB" w:rsidRDefault="001070CB" w:rsidP="00F820E3">
      <w:pPr>
        <w:spacing w:line="360" w:lineRule="auto"/>
        <w:jc w:val="center"/>
        <w:rPr>
          <w:b/>
          <w:bCs/>
          <w:snapToGrid/>
          <w:sz w:val="24"/>
          <w:szCs w:val="24"/>
        </w:rPr>
      </w:pPr>
      <w:r w:rsidRPr="001070CB">
        <w:rPr>
          <w:b/>
          <w:bCs/>
          <w:snapToGrid/>
          <w:sz w:val="24"/>
          <w:szCs w:val="24"/>
        </w:rPr>
        <w:t>Издание официальное</w:t>
      </w:r>
    </w:p>
    <w:p w14:paraId="4C287B07" w14:textId="63A67180" w:rsidR="005E27BE" w:rsidRPr="001336E6" w:rsidRDefault="005E27BE" w:rsidP="005E27BE">
      <w:pPr>
        <w:spacing w:line="360" w:lineRule="auto"/>
        <w:rPr>
          <w:b/>
          <w:spacing w:val="20"/>
        </w:rPr>
      </w:pPr>
    </w:p>
    <w:p w14:paraId="480495E8" w14:textId="2FCAEF5C" w:rsidR="005E27BE" w:rsidRPr="001336E6" w:rsidRDefault="005E27BE" w:rsidP="005E27BE">
      <w:pPr>
        <w:spacing w:line="360" w:lineRule="auto"/>
        <w:rPr>
          <w:b/>
          <w:spacing w:val="20"/>
        </w:rPr>
      </w:pPr>
    </w:p>
    <w:p w14:paraId="72F7C15E" w14:textId="174D63FB" w:rsidR="005E27BE" w:rsidRPr="001336E6" w:rsidRDefault="005E27BE" w:rsidP="005E27BE">
      <w:pPr>
        <w:spacing w:line="360" w:lineRule="auto"/>
        <w:rPr>
          <w:b/>
          <w:spacing w:val="20"/>
        </w:rPr>
      </w:pPr>
    </w:p>
    <w:p w14:paraId="25C2160E" w14:textId="0F015992" w:rsidR="005E27BE" w:rsidRPr="001336E6" w:rsidRDefault="005E27BE" w:rsidP="005E27BE">
      <w:pPr>
        <w:spacing w:line="360" w:lineRule="auto"/>
        <w:rPr>
          <w:b/>
          <w:spacing w:val="20"/>
        </w:rPr>
      </w:pPr>
    </w:p>
    <w:p w14:paraId="215FD67C" w14:textId="66CAC36A" w:rsidR="008A4EF6" w:rsidRDefault="008A4EF6" w:rsidP="005E27BE">
      <w:pPr>
        <w:spacing w:line="360" w:lineRule="auto"/>
        <w:rPr>
          <w:b/>
          <w:spacing w:val="20"/>
        </w:rPr>
      </w:pPr>
    </w:p>
    <w:p w14:paraId="142C12CD" w14:textId="74C9557C" w:rsidR="008A4EF6" w:rsidRDefault="008A4EF6" w:rsidP="005E27BE">
      <w:pPr>
        <w:spacing w:line="360" w:lineRule="auto"/>
        <w:rPr>
          <w:b/>
          <w:spacing w:val="20"/>
        </w:rPr>
      </w:pPr>
    </w:p>
    <w:p w14:paraId="6AE17007" w14:textId="6593B1A7" w:rsidR="008A4EF6" w:rsidRDefault="008A4EF6" w:rsidP="005E27BE">
      <w:pPr>
        <w:spacing w:line="360" w:lineRule="auto"/>
        <w:rPr>
          <w:b/>
          <w:spacing w:val="20"/>
        </w:rPr>
      </w:pPr>
    </w:p>
    <w:p w14:paraId="6E135045" w14:textId="6E51D6BA" w:rsidR="008A4EF6" w:rsidRDefault="008A4EF6" w:rsidP="005E27BE">
      <w:pPr>
        <w:spacing w:line="360" w:lineRule="auto"/>
        <w:rPr>
          <w:b/>
          <w:spacing w:val="20"/>
        </w:rPr>
      </w:pPr>
    </w:p>
    <w:p w14:paraId="54A77FE0" w14:textId="1D95B9E9" w:rsidR="008A4EF6" w:rsidRDefault="008A4EF6" w:rsidP="005E27BE">
      <w:pPr>
        <w:spacing w:line="360" w:lineRule="auto"/>
        <w:rPr>
          <w:b/>
          <w:spacing w:val="20"/>
        </w:rPr>
      </w:pPr>
    </w:p>
    <w:p w14:paraId="1409E422" w14:textId="219F722E" w:rsidR="008A4EF6" w:rsidRDefault="008A4EF6" w:rsidP="005E27BE">
      <w:pPr>
        <w:spacing w:line="360" w:lineRule="auto"/>
        <w:rPr>
          <w:b/>
          <w:spacing w:val="20"/>
        </w:rPr>
      </w:pPr>
    </w:p>
    <w:p w14:paraId="7CEC21E1" w14:textId="6096B78E" w:rsidR="008A4EF6" w:rsidRDefault="008A4EF6" w:rsidP="005E27BE">
      <w:pPr>
        <w:spacing w:line="360" w:lineRule="auto"/>
        <w:rPr>
          <w:b/>
          <w:spacing w:val="20"/>
        </w:rPr>
      </w:pPr>
    </w:p>
    <w:p w14:paraId="110CBB39" w14:textId="28A8A9EF" w:rsidR="008A4EF6" w:rsidRPr="001E27E2" w:rsidRDefault="008A4EF6" w:rsidP="005E27BE">
      <w:pPr>
        <w:spacing w:line="360" w:lineRule="auto"/>
        <w:rPr>
          <w:b/>
          <w:spacing w:val="20"/>
        </w:rPr>
      </w:pPr>
    </w:p>
    <w:p w14:paraId="698BEE65" w14:textId="77777777" w:rsidR="008A4EF6" w:rsidRPr="001E27E2" w:rsidRDefault="008A4EF6" w:rsidP="005E27BE">
      <w:pPr>
        <w:spacing w:line="360" w:lineRule="auto"/>
        <w:rPr>
          <w:b/>
          <w:spacing w:val="20"/>
        </w:rPr>
      </w:pPr>
    </w:p>
    <w:p w14:paraId="4CB60D13" w14:textId="77777777" w:rsidR="00514F69" w:rsidRPr="001E27E2" w:rsidRDefault="00514F69" w:rsidP="00BA08D1">
      <w:pPr>
        <w:spacing w:line="360" w:lineRule="auto"/>
        <w:jc w:val="center"/>
        <w:rPr>
          <w:b/>
          <w:spacing w:val="20"/>
          <w:sz w:val="24"/>
          <w:szCs w:val="24"/>
        </w:rPr>
      </w:pPr>
      <w:r w:rsidRPr="001E27E2">
        <w:rPr>
          <w:b/>
          <w:spacing w:val="20"/>
          <w:sz w:val="24"/>
          <w:szCs w:val="24"/>
        </w:rPr>
        <w:t>Москва</w:t>
      </w:r>
    </w:p>
    <w:p w14:paraId="7F207FF8" w14:textId="2253AA2B" w:rsidR="00AD3D66" w:rsidRPr="001E27E2" w:rsidRDefault="005421D9" w:rsidP="002974B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Российский институт </w:t>
      </w:r>
      <w:r>
        <w:rPr>
          <w:b/>
          <w:sz w:val="24"/>
          <w:szCs w:val="24"/>
        </w:rPr>
        <w:t>с</w:t>
      </w:r>
      <w:r w:rsidR="00514F69" w:rsidRPr="001E27E2">
        <w:rPr>
          <w:b/>
          <w:sz w:val="24"/>
          <w:szCs w:val="24"/>
        </w:rPr>
        <w:t>тандарти</w:t>
      </w:r>
      <w:r>
        <w:rPr>
          <w:b/>
          <w:sz w:val="24"/>
          <w:szCs w:val="24"/>
        </w:rPr>
        <w:t>зации</w:t>
      </w:r>
    </w:p>
    <w:p w14:paraId="1CDA46C8" w14:textId="2885636C" w:rsidR="00AD3D66" w:rsidRPr="001E27E2" w:rsidRDefault="00514F69" w:rsidP="002974B4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1E27E2">
        <w:rPr>
          <w:b/>
          <w:spacing w:val="20"/>
          <w:sz w:val="24"/>
          <w:szCs w:val="24"/>
        </w:rPr>
        <w:t>20</w:t>
      </w:r>
      <w:r w:rsidR="001E27E2">
        <w:rPr>
          <w:b/>
          <w:spacing w:val="20"/>
          <w:sz w:val="24"/>
          <w:szCs w:val="24"/>
        </w:rPr>
        <w:t>2</w:t>
      </w:r>
      <w:r w:rsidR="00600B4D">
        <w:rPr>
          <w:b/>
          <w:spacing w:val="20"/>
          <w:sz w:val="24"/>
          <w:szCs w:val="24"/>
        </w:rPr>
        <w:t>3</w:t>
      </w:r>
    </w:p>
    <w:p w14:paraId="7CDA1987" w14:textId="77777777" w:rsidR="00514F69" w:rsidRPr="001E27E2" w:rsidRDefault="00514F69" w:rsidP="007477A3">
      <w:pPr>
        <w:spacing w:line="360" w:lineRule="auto"/>
        <w:jc w:val="center"/>
        <w:rPr>
          <w:b/>
          <w:sz w:val="28"/>
          <w:szCs w:val="28"/>
        </w:rPr>
      </w:pPr>
      <w:r w:rsidRPr="001E27E2">
        <w:rPr>
          <w:b/>
          <w:sz w:val="28"/>
          <w:szCs w:val="28"/>
        </w:rPr>
        <w:lastRenderedPageBreak/>
        <w:t>Предисловие</w:t>
      </w:r>
    </w:p>
    <w:p w14:paraId="56125D0F" w14:textId="77777777" w:rsidR="003B7CE1" w:rsidRPr="001E27E2" w:rsidRDefault="003B7CE1" w:rsidP="007477A3">
      <w:pPr>
        <w:spacing w:line="360" w:lineRule="auto"/>
        <w:jc w:val="center"/>
        <w:rPr>
          <w:b/>
          <w:sz w:val="24"/>
          <w:szCs w:val="24"/>
        </w:rPr>
      </w:pPr>
    </w:p>
    <w:p w14:paraId="1988DC99" w14:textId="1C238FFA" w:rsidR="00514F69" w:rsidRPr="001E27E2" w:rsidRDefault="00514F69" w:rsidP="007477A3">
      <w:pPr>
        <w:spacing w:after="240" w:line="360" w:lineRule="auto"/>
        <w:ind w:firstLine="709"/>
        <w:jc w:val="both"/>
        <w:rPr>
          <w:noProof/>
          <w:sz w:val="24"/>
          <w:szCs w:val="24"/>
        </w:rPr>
      </w:pPr>
      <w:r w:rsidRPr="001E27E2">
        <w:rPr>
          <w:noProof/>
          <w:sz w:val="24"/>
          <w:szCs w:val="24"/>
        </w:rPr>
        <w:t xml:space="preserve">1 </w:t>
      </w:r>
      <w:r w:rsidR="00C73DC3">
        <w:rPr>
          <w:noProof/>
          <w:sz w:val="24"/>
          <w:szCs w:val="24"/>
        </w:rPr>
        <w:t>ПОДГОТОВЛЕН</w:t>
      </w:r>
      <w:r w:rsidRPr="001E27E2">
        <w:rPr>
          <w:noProof/>
          <w:sz w:val="24"/>
          <w:szCs w:val="24"/>
        </w:rPr>
        <w:t xml:space="preserve"> </w:t>
      </w:r>
      <w:r w:rsidR="00490DFA" w:rsidRPr="001E27E2">
        <w:rPr>
          <w:noProof/>
          <w:sz w:val="24"/>
          <w:szCs w:val="24"/>
        </w:rPr>
        <w:t>Ассоциаци</w:t>
      </w:r>
      <w:r w:rsidR="00F26ADE">
        <w:rPr>
          <w:noProof/>
          <w:sz w:val="24"/>
          <w:szCs w:val="24"/>
        </w:rPr>
        <w:t>ей</w:t>
      </w:r>
      <w:r w:rsidR="00490DFA" w:rsidRPr="001E27E2">
        <w:rPr>
          <w:noProof/>
          <w:sz w:val="24"/>
          <w:szCs w:val="24"/>
        </w:rPr>
        <w:t xml:space="preserve"> сварщиков полимерных материалов (А</w:t>
      </w:r>
      <w:r w:rsidR="00F26ADE">
        <w:rPr>
          <w:noProof/>
          <w:sz w:val="24"/>
          <w:szCs w:val="24"/>
        </w:rPr>
        <w:t xml:space="preserve">ссоциация </w:t>
      </w:r>
      <w:r w:rsidR="00490DFA" w:rsidRPr="001E27E2">
        <w:rPr>
          <w:noProof/>
          <w:sz w:val="24"/>
          <w:szCs w:val="24"/>
        </w:rPr>
        <w:t>СПМ)</w:t>
      </w:r>
      <w:r w:rsidR="007D2EA8" w:rsidRPr="001E27E2">
        <w:rPr>
          <w:noProof/>
          <w:sz w:val="24"/>
          <w:szCs w:val="24"/>
        </w:rPr>
        <w:t xml:space="preserve"> </w:t>
      </w:r>
      <w:r w:rsidR="00480652">
        <w:rPr>
          <w:noProof/>
          <w:sz w:val="24"/>
          <w:szCs w:val="24"/>
        </w:rPr>
        <w:t>на основе официального перевода на русский язык немецкоязычной версии</w:t>
      </w:r>
      <w:r w:rsidR="00480652" w:rsidRPr="007C392F">
        <w:rPr>
          <w:noProof/>
          <w:sz w:val="24"/>
          <w:szCs w:val="24"/>
        </w:rPr>
        <w:t xml:space="preserve"> </w:t>
      </w:r>
      <w:r w:rsidR="00480652">
        <w:rPr>
          <w:noProof/>
          <w:sz w:val="24"/>
          <w:szCs w:val="24"/>
        </w:rPr>
        <w:t>указанного в пункте 4 стандарта, который выполнен ФГУП «Стандартинформ»</w:t>
      </w:r>
    </w:p>
    <w:p w14:paraId="32838C62" w14:textId="4332F046" w:rsidR="00514F69" w:rsidRPr="001E27E2" w:rsidRDefault="00B529E0" w:rsidP="007477A3">
      <w:pPr>
        <w:spacing w:after="240" w:line="360" w:lineRule="auto"/>
        <w:ind w:firstLine="709"/>
        <w:jc w:val="both"/>
        <w:rPr>
          <w:noProof/>
          <w:sz w:val="24"/>
          <w:szCs w:val="24"/>
        </w:rPr>
      </w:pPr>
      <w:r w:rsidRPr="001E27E2">
        <w:rPr>
          <w:noProof/>
          <w:sz w:val="24"/>
          <w:szCs w:val="24"/>
        </w:rPr>
        <w:t xml:space="preserve">2 </w:t>
      </w:r>
      <w:r w:rsidR="00B23343" w:rsidRPr="001E27E2">
        <w:rPr>
          <w:noProof/>
          <w:sz w:val="24"/>
          <w:szCs w:val="24"/>
        </w:rPr>
        <w:t xml:space="preserve">ВНЕСЕН </w:t>
      </w:r>
      <w:r w:rsidR="00514F69" w:rsidRPr="001E27E2">
        <w:rPr>
          <w:noProof/>
          <w:sz w:val="24"/>
          <w:szCs w:val="24"/>
        </w:rPr>
        <w:t>Техническим к</w:t>
      </w:r>
      <w:r w:rsidR="004237C8">
        <w:rPr>
          <w:noProof/>
          <w:sz w:val="24"/>
          <w:szCs w:val="24"/>
        </w:rPr>
        <w:t>омитетом по стандартизации ТК</w:t>
      </w:r>
      <w:r w:rsidR="00EA5911">
        <w:rPr>
          <w:noProof/>
          <w:sz w:val="24"/>
          <w:szCs w:val="24"/>
        </w:rPr>
        <w:t> </w:t>
      </w:r>
      <w:r w:rsidR="004237C8">
        <w:rPr>
          <w:noProof/>
          <w:sz w:val="24"/>
          <w:szCs w:val="24"/>
        </w:rPr>
        <w:t>3</w:t>
      </w:r>
      <w:r w:rsidR="00297435" w:rsidRPr="00297435">
        <w:rPr>
          <w:noProof/>
          <w:sz w:val="24"/>
          <w:szCs w:val="24"/>
        </w:rPr>
        <w:t>64</w:t>
      </w:r>
      <w:r w:rsidR="004237C8">
        <w:rPr>
          <w:noProof/>
          <w:sz w:val="24"/>
          <w:szCs w:val="24"/>
        </w:rPr>
        <w:t xml:space="preserve"> </w:t>
      </w:r>
      <w:r w:rsidR="00514F69" w:rsidRPr="001E27E2">
        <w:rPr>
          <w:noProof/>
          <w:sz w:val="24"/>
          <w:szCs w:val="24"/>
        </w:rPr>
        <w:t>«</w:t>
      </w:r>
      <w:r w:rsidR="00297435">
        <w:rPr>
          <w:noProof/>
          <w:sz w:val="24"/>
          <w:szCs w:val="24"/>
        </w:rPr>
        <w:t>Сварка и родственные процессы</w:t>
      </w:r>
      <w:r w:rsidR="00514F69" w:rsidRPr="001E27E2">
        <w:rPr>
          <w:noProof/>
          <w:sz w:val="24"/>
          <w:szCs w:val="24"/>
        </w:rPr>
        <w:t>»</w:t>
      </w:r>
    </w:p>
    <w:p w14:paraId="7BAD6B48" w14:textId="135485AD" w:rsidR="00472B11" w:rsidRPr="001E27E2" w:rsidRDefault="008D39B6" w:rsidP="007477A3">
      <w:pPr>
        <w:spacing w:after="240" w:line="360" w:lineRule="auto"/>
        <w:ind w:right="45" w:firstLine="709"/>
        <w:jc w:val="both"/>
        <w:rPr>
          <w:snapToGrid/>
          <w:sz w:val="24"/>
          <w:szCs w:val="24"/>
        </w:rPr>
      </w:pPr>
      <w:r w:rsidRPr="001E27E2">
        <w:rPr>
          <w:noProof/>
          <w:sz w:val="24"/>
          <w:szCs w:val="24"/>
        </w:rPr>
        <w:t>3</w:t>
      </w:r>
      <w:r w:rsidR="00472B11" w:rsidRPr="001E27E2">
        <w:rPr>
          <w:noProof/>
          <w:sz w:val="24"/>
          <w:szCs w:val="24"/>
        </w:rPr>
        <w:t xml:space="preserve"> </w:t>
      </w:r>
      <w:r w:rsidR="003C2F74" w:rsidRPr="001E27E2">
        <w:rPr>
          <w:noProof/>
          <w:sz w:val="24"/>
          <w:szCs w:val="24"/>
        </w:rPr>
        <w:t>УТВЕРЖДЕН И ВВЕДЕН В ДЕЙСТВИЕ П</w:t>
      </w:r>
      <w:r w:rsidR="00472B11" w:rsidRPr="001E27E2">
        <w:rPr>
          <w:noProof/>
          <w:sz w:val="24"/>
          <w:szCs w:val="24"/>
        </w:rPr>
        <w:t xml:space="preserve">риказом Федерального агентства по техническому регулированию </w:t>
      </w:r>
      <w:r w:rsidR="00472B11" w:rsidRPr="001E27E2">
        <w:rPr>
          <w:noProof/>
          <w:sz w:val="24"/>
          <w:szCs w:val="24"/>
        </w:rPr>
        <w:t xml:space="preserve">и метрологии </w:t>
      </w:r>
      <w:r w:rsidR="00472B11" w:rsidRPr="001E27E2">
        <w:rPr>
          <w:snapToGrid/>
          <w:sz w:val="24"/>
          <w:szCs w:val="24"/>
        </w:rPr>
        <w:t xml:space="preserve">от                        №                </w:t>
      </w:r>
    </w:p>
    <w:p w14:paraId="46F9A7A3" w14:textId="7B947273" w:rsidR="00472B11" w:rsidRPr="00103EB4" w:rsidRDefault="008D39B6" w:rsidP="007477A3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>4</w:t>
      </w:r>
      <w:r w:rsidR="00611FD0" w:rsidRPr="001E27E2">
        <w:rPr>
          <w:sz w:val="24"/>
          <w:szCs w:val="24"/>
        </w:rPr>
        <w:t xml:space="preserve"> </w:t>
      </w:r>
      <w:r w:rsidR="00514F69" w:rsidRPr="001E27E2">
        <w:rPr>
          <w:sz w:val="24"/>
          <w:szCs w:val="24"/>
        </w:rPr>
        <w:t xml:space="preserve">Настоящий стандарт </w:t>
      </w:r>
      <w:r w:rsidR="00600B4D">
        <w:rPr>
          <w:sz w:val="24"/>
          <w:szCs w:val="24"/>
        </w:rPr>
        <w:t>разработан на основе</w:t>
      </w:r>
      <w:r w:rsidR="00514F69" w:rsidRPr="001E27E2">
        <w:rPr>
          <w:sz w:val="24"/>
          <w:szCs w:val="24"/>
        </w:rPr>
        <w:t xml:space="preserve"> </w:t>
      </w:r>
      <w:r w:rsidR="00480652">
        <w:rPr>
          <w:sz w:val="24"/>
          <w:szCs w:val="24"/>
        </w:rPr>
        <w:t>ДИН</w:t>
      </w:r>
      <w:r w:rsidR="00EA5911">
        <w:rPr>
          <w:sz w:val="24"/>
          <w:szCs w:val="24"/>
          <w:lang w:val="en-US"/>
        </w:rPr>
        <w:t> </w:t>
      </w:r>
      <w:r w:rsidR="00480652">
        <w:rPr>
          <w:sz w:val="24"/>
          <w:szCs w:val="24"/>
        </w:rPr>
        <w:t>ЕН</w:t>
      </w:r>
      <w:r w:rsidR="003C2F74" w:rsidRPr="001E27E2">
        <w:rPr>
          <w:bCs/>
          <w:sz w:val="24"/>
          <w:szCs w:val="24"/>
        </w:rPr>
        <w:t> 13100-</w:t>
      </w:r>
      <w:r w:rsidR="00411047" w:rsidRPr="001E27E2">
        <w:rPr>
          <w:bCs/>
          <w:sz w:val="24"/>
          <w:szCs w:val="24"/>
        </w:rPr>
        <w:t>4</w:t>
      </w:r>
      <w:r w:rsidR="00490DFA" w:rsidRPr="001E27E2">
        <w:rPr>
          <w:bCs/>
          <w:sz w:val="24"/>
          <w:szCs w:val="24"/>
        </w:rPr>
        <w:t>:20</w:t>
      </w:r>
      <w:r w:rsidR="00411047" w:rsidRPr="001E27E2">
        <w:rPr>
          <w:bCs/>
          <w:sz w:val="24"/>
          <w:szCs w:val="24"/>
        </w:rPr>
        <w:t>1</w:t>
      </w:r>
      <w:r w:rsidR="005129FB">
        <w:rPr>
          <w:bCs/>
          <w:sz w:val="24"/>
          <w:szCs w:val="24"/>
        </w:rPr>
        <w:t>3</w:t>
      </w:r>
      <w:r w:rsidR="00490DFA" w:rsidRPr="001E27E2">
        <w:rPr>
          <w:bCs/>
          <w:sz w:val="24"/>
          <w:szCs w:val="24"/>
        </w:rPr>
        <w:t xml:space="preserve"> «Неразрушающий контроль сварных соединений элементов из термопластичных материалов. Часть</w:t>
      </w:r>
      <w:r w:rsidR="00490DFA" w:rsidRPr="00103EB4">
        <w:rPr>
          <w:bCs/>
          <w:sz w:val="24"/>
          <w:szCs w:val="24"/>
        </w:rPr>
        <w:t xml:space="preserve"> </w:t>
      </w:r>
      <w:r w:rsidR="00411047" w:rsidRPr="00103EB4">
        <w:rPr>
          <w:bCs/>
          <w:sz w:val="24"/>
          <w:szCs w:val="24"/>
        </w:rPr>
        <w:t xml:space="preserve">4. </w:t>
      </w:r>
      <w:r w:rsidR="00411047" w:rsidRPr="001E27E2">
        <w:rPr>
          <w:bCs/>
          <w:sz w:val="24"/>
          <w:szCs w:val="24"/>
        </w:rPr>
        <w:t>Контроль</w:t>
      </w:r>
      <w:r w:rsidR="00411047" w:rsidRPr="00103EB4">
        <w:rPr>
          <w:bCs/>
          <w:sz w:val="24"/>
          <w:szCs w:val="24"/>
        </w:rPr>
        <w:t xml:space="preserve"> </w:t>
      </w:r>
      <w:r w:rsidR="00411047" w:rsidRPr="001E27E2">
        <w:rPr>
          <w:bCs/>
          <w:sz w:val="24"/>
          <w:szCs w:val="24"/>
        </w:rPr>
        <w:t>высоким</w:t>
      </w:r>
      <w:r w:rsidR="00411047" w:rsidRPr="00103EB4">
        <w:rPr>
          <w:bCs/>
          <w:sz w:val="24"/>
          <w:szCs w:val="24"/>
        </w:rPr>
        <w:t xml:space="preserve"> </w:t>
      </w:r>
      <w:r w:rsidR="00411047" w:rsidRPr="001E27E2">
        <w:rPr>
          <w:bCs/>
          <w:sz w:val="24"/>
          <w:szCs w:val="24"/>
        </w:rPr>
        <w:t>напряжением</w:t>
      </w:r>
      <w:r w:rsidR="00490DFA" w:rsidRPr="00103EB4">
        <w:rPr>
          <w:bCs/>
          <w:sz w:val="24"/>
          <w:szCs w:val="24"/>
        </w:rPr>
        <w:t>» (</w:t>
      </w:r>
      <w:r w:rsidR="00103EB4">
        <w:rPr>
          <w:bCs/>
          <w:sz w:val="24"/>
          <w:szCs w:val="24"/>
          <w:lang w:val="en-US"/>
        </w:rPr>
        <w:t>DIN EN</w:t>
      </w:r>
      <w:r w:rsidR="00103EB4" w:rsidRPr="00103EB4">
        <w:rPr>
          <w:bCs/>
          <w:sz w:val="24"/>
          <w:szCs w:val="24"/>
        </w:rPr>
        <w:t xml:space="preserve"> </w:t>
      </w:r>
      <w:r w:rsidR="00411047" w:rsidRPr="00103EB4">
        <w:rPr>
          <w:bCs/>
          <w:sz w:val="24"/>
          <w:szCs w:val="24"/>
        </w:rPr>
        <w:t>«</w:t>
      </w:r>
      <w:r w:rsidR="00480652" w:rsidRPr="00480652">
        <w:rPr>
          <w:iCs/>
          <w:sz w:val="24"/>
          <w:szCs w:val="24"/>
          <w:lang w:val="en-US"/>
        </w:rPr>
        <w:t>Zerst</w:t>
      </w:r>
      <w:r w:rsidR="00480652" w:rsidRPr="00103EB4">
        <w:rPr>
          <w:iCs/>
          <w:sz w:val="24"/>
          <w:szCs w:val="24"/>
        </w:rPr>
        <w:t>ö</w:t>
      </w:r>
      <w:r w:rsidR="00480652" w:rsidRPr="00480652">
        <w:rPr>
          <w:iCs/>
          <w:sz w:val="24"/>
          <w:szCs w:val="24"/>
          <w:lang w:val="en-US"/>
        </w:rPr>
        <w:t>rungsfreie</w:t>
      </w:r>
      <w:r w:rsidR="00480652" w:rsidRPr="00103EB4">
        <w:rPr>
          <w:iCs/>
          <w:sz w:val="24"/>
          <w:szCs w:val="24"/>
        </w:rPr>
        <w:t xml:space="preserve"> </w:t>
      </w:r>
      <w:r w:rsidR="00480652" w:rsidRPr="00480652">
        <w:rPr>
          <w:iCs/>
          <w:sz w:val="24"/>
          <w:szCs w:val="24"/>
          <w:lang w:val="en-US"/>
        </w:rPr>
        <w:t>Pr</w:t>
      </w:r>
      <w:r w:rsidR="00480652" w:rsidRPr="00103EB4">
        <w:rPr>
          <w:iCs/>
          <w:sz w:val="24"/>
          <w:szCs w:val="24"/>
        </w:rPr>
        <w:t>ü</w:t>
      </w:r>
      <w:r w:rsidR="00480652" w:rsidRPr="00480652">
        <w:rPr>
          <w:iCs/>
          <w:sz w:val="24"/>
          <w:szCs w:val="24"/>
          <w:lang w:val="en-US"/>
        </w:rPr>
        <w:t>fung</w:t>
      </w:r>
      <w:r w:rsidR="00480652" w:rsidRPr="00103EB4">
        <w:rPr>
          <w:iCs/>
          <w:sz w:val="24"/>
          <w:szCs w:val="24"/>
        </w:rPr>
        <w:t xml:space="preserve"> </w:t>
      </w:r>
      <w:r w:rsidR="00480652" w:rsidRPr="00480652">
        <w:rPr>
          <w:iCs/>
          <w:sz w:val="24"/>
          <w:szCs w:val="24"/>
          <w:lang w:val="en-US"/>
        </w:rPr>
        <w:t>von</w:t>
      </w:r>
      <w:r w:rsidR="00480652" w:rsidRPr="00103EB4">
        <w:rPr>
          <w:iCs/>
          <w:sz w:val="24"/>
          <w:szCs w:val="24"/>
        </w:rPr>
        <w:t xml:space="preserve"> </w:t>
      </w:r>
      <w:r w:rsidR="00480652" w:rsidRPr="00480652">
        <w:rPr>
          <w:iCs/>
          <w:sz w:val="24"/>
          <w:szCs w:val="24"/>
          <w:lang w:val="en-US"/>
        </w:rPr>
        <w:t>Schwei</w:t>
      </w:r>
      <w:r w:rsidR="00480652" w:rsidRPr="00103EB4">
        <w:rPr>
          <w:iCs/>
          <w:sz w:val="24"/>
          <w:szCs w:val="24"/>
        </w:rPr>
        <w:t>ß</w:t>
      </w:r>
      <w:r w:rsidR="00480652" w:rsidRPr="00480652">
        <w:rPr>
          <w:iCs/>
          <w:sz w:val="24"/>
          <w:szCs w:val="24"/>
          <w:lang w:val="en-US"/>
        </w:rPr>
        <w:t>verbindungen</w:t>
      </w:r>
      <w:r w:rsidR="00480652" w:rsidRPr="00103EB4">
        <w:rPr>
          <w:iCs/>
          <w:sz w:val="24"/>
          <w:szCs w:val="24"/>
        </w:rPr>
        <w:t xml:space="preserve"> </w:t>
      </w:r>
      <w:r w:rsidR="00480652" w:rsidRPr="00480652">
        <w:rPr>
          <w:iCs/>
          <w:sz w:val="24"/>
          <w:szCs w:val="24"/>
          <w:lang w:val="en-US"/>
        </w:rPr>
        <w:t>thermoplastischer</w:t>
      </w:r>
      <w:r w:rsidR="00480652" w:rsidRPr="00103EB4">
        <w:rPr>
          <w:iCs/>
          <w:sz w:val="24"/>
          <w:szCs w:val="24"/>
        </w:rPr>
        <w:t xml:space="preserve"> </w:t>
      </w:r>
      <w:r w:rsidR="00480652" w:rsidRPr="00480652">
        <w:rPr>
          <w:iCs/>
          <w:sz w:val="24"/>
          <w:szCs w:val="24"/>
          <w:lang w:val="en-US"/>
        </w:rPr>
        <w:t>Kunststoffe</w:t>
      </w:r>
      <w:r w:rsidR="00411047" w:rsidRPr="00103EB4">
        <w:rPr>
          <w:iCs/>
          <w:sz w:val="24"/>
          <w:szCs w:val="24"/>
        </w:rPr>
        <w:t xml:space="preserve"> — </w:t>
      </w:r>
      <w:r w:rsidR="00F5592E">
        <w:rPr>
          <w:snapToGrid/>
          <w:sz w:val="24"/>
          <w:szCs w:val="24"/>
          <w:lang w:val="en-US"/>
        </w:rPr>
        <w:t>Teil</w:t>
      </w:r>
      <w:r w:rsidR="00411047" w:rsidRPr="00103EB4">
        <w:rPr>
          <w:iCs/>
          <w:sz w:val="24"/>
          <w:szCs w:val="24"/>
        </w:rPr>
        <w:t xml:space="preserve"> 4: </w:t>
      </w:r>
      <w:r w:rsidR="00480652" w:rsidRPr="00480652">
        <w:rPr>
          <w:iCs/>
          <w:sz w:val="24"/>
          <w:szCs w:val="24"/>
          <w:lang w:val="en-US"/>
        </w:rPr>
        <w:t>Hochspannungspr</w:t>
      </w:r>
      <w:r w:rsidR="00480652" w:rsidRPr="00103EB4">
        <w:rPr>
          <w:iCs/>
          <w:sz w:val="24"/>
          <w:szCs w:val="24"/>
        </w:rPr>
        <w:t>ü</w:t>
      </w:r>
      <w:r w:rsidR="00480652" w:rsidRPr="00480652">
        <w:rPr>
          <w:iCs/>
          <w:sz w:val="24"/>
          <w:szCs w:val="24"/>
          <w:lang w:val="en-US"/>
        </w:rPr>
        <w:t>fung</w:t>
      </w:r>
      <w:r w:rsidR="00411047" w:rsidRPr="00103EB4">
        <w:rPr>
          <w:iCs/>
          <w:sz w:val="24"/>
          <w:szCs w:val="24"/>
        </w:rPr>
        <w:t>»</w:t>
      </w:r>
      <w:r w:rsidR="00490DFA" w:rsidRPr="00103EB4">
        <w:rPr>
          <w:iCs/>
          <w:sz w:val="24"/>
          <w:szCs w:val="24"/>
        </w:rPr>
        <w:t>)</w:t>
      </w:r>
    </w:p>
    <w:p w14:paraId="6305B1FA" w14:textId="77777777" w:rsidR="004237C8" w:rsidRPr="00103EB4" w:rsidRDefault="004237C8" w:rsidP="007477A3">
      <w:pPr>
        <w:spacing w:after="240" w:line="360" w:lineRule="auto"/>
        <w:ind w:right="45" w:firstLine="709"/>
        <w:jc w:val="both"/>
        <w:rPr>
          <w:noProof/>
          <w:sz w:val="24"/>
          <w:szCs w:val="24"/>
        </w:rPr>
      </w:pPr>
    </w:p>
    <w:p w14:paraId="605635E2" w14:textId="4691D0D7" w:rsidR="00514F69" w:rsidRPr="001E27E2" w:rsidRDefault="00E858C2" w:rsidP="007477A3">
      <w:pPr>
        <w:spacing w:after="240" w:line="360" w:lineRule="auto"/>
        <w:ind w:right="45" w:firstLine="709"/>
        <w:jc w:val="both"/>
        <w:rPr>
          <w:noProof/>
          <w:sz w:val="24"/>
          <w:szCs w:val="24"/>
        </w:rPr>
      </w:pPr>
      <w:r w:rsidRPr="001E27E2">
        <w:rPr>
          <w:noProof/>
          <w:sz w:val="24"/>
          <w:szCs w:val="24"/>
        </w:rPr>
        <w:t>5</w:t>
      </w:r>
      <w:r w:rsidR="00514F69" w:rsidRPr="001E27E2">
        <w:rPr>
          <w:noProof/>
          <w:sz w:val="24"/>
          <w:szCs w:val="24"/>
        </w:rPr>
        <w:t xml:space="preserve"> ВВЕДЕН ВПЕРВЫЕ </w:t>
      </w:r>
    </w:p>
    <w:p w14:paraId="3EC2201C" w14:textId="052C5CBA" w:rsidR="007A795C" w:rsidRPr="001E27E2" w:rsidRDefault="007A795C" w:rsidP="00611970">
      <w:pPr>
        <w:widowControl/>
        <w:overflowPunct w:val="0"/>
        <w:spacing w:line="360" w:lineRule="auto"/>
        <w:ind w:firstLine="709"/>
        <w:jc w:val="both"/>
        <w:rPr>
          <w:rFonts w:eastAsia="Symbol type A (plotter)"/>
          <w:i/>
          <w:snapToGrid/>
          <w:sz w:val="24"/>
          <w:szCs w:val="24"/>
        </w:rPr>
      </w:pPr>
      <w:r w:rsidRPr="001E27E2">
        <w:rPr>
          <w:rFonts w:eastAsia="Symbol type A (plotter)"/>
          <w:i/>
          <w:snapToGrid/>
          <w:sz w:val="24"/>
          <w:szCs w:val="24"/>
        </w:rPr>
        <w:t>Правила применения настоящего стандарта установлены в статье 26 Федерального закона</w:t>
      </w:r>
      <w:r w:rsidR="00611970" w:rsidRPr="001E27E2">
        <w:rPr>
          <w:rFonts w:eastAsia="Symbol type A (plotter)"/>
          <w:i/>
          <w:snapToGrid/>
          <w:sz w:val="24"/>
          <w:szCs w:val="24"/>
        </w:rPr>
        <w:t xml:space="preserve"> 29 июня 2015 г</w:t>
      </w:r>
      <w:r w:rsidR="00812ECA">
        <w:rPr>
          <w:rFonts w:eastAsia="Symbol type A (plotter)"/>
          <w:i/>
          <w:snapToGrid/>
          <w:sz w:val="24"/>
          <w:szCs w:val="24"/>
        </w:rPr>
        <w:t>.</w:t>
      </w:r>
      <w:r w:rsidR="00611970" w:rsidRPr="001E27E2">
        <w:rPr>
          <w:rFonts w:eastAsia="Symbol type A (plotter)"/>
          <w:i/>
          <w:snapToGrid/>
          <w:sz w:val="24"/>
          <w:szCs w:val="24"/>
        </w:rPr>
        <w:t xml:space="preserve"> №162-ФЗ</w:t>
      </w:r>
      <w:r w:rsidRPr="001E27E2">
        <w:rPr>
          <w:rFonts w:eastAsia="Symbol type A (plotter)"/>
          <w:i/>
          <w:snapToGrid/>
          <w:sz w:val="24"/>
          <w:szCs w:val="24"/>
        </w:rPr>
        <w:t xml:space="preserve"> «О стандартизации в Российской Федерации». 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официальный текст изменений и поправок – в ежемесячном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</w:t>
      </w:r>
      <w:r w:rsidR="00611970" w:rsidRPr="001E27E2">
        <w:rPr>
          <w:rFonts w:eastAsia="Symbol type A (plotter)"/>
          <w:i/>
          <w:snapToGrid/>
          <w:sz w:val="24"/>
          <w:szCs w:val="24"/>
        </w:rPr>
        <w:t>зования – на официальном сайте Ф</w:t>
      </w:r>
      <w:r w:rsidRPr="001E27E2">
        <w:rPr>
          <w:rFonts w:eastAsia="Symbol type A (plotter)"/>
          <w:i/>
          <w:snapToGrid/>
          <w:sz w:val="24"/>
          <w:szCs w:val="24"/>
        </w:rPr>
        <w:t xml:space="preserve">едерального </w:t>
      </w:r>
      <w:r w:rsidR="00611970" w:rsidRPr="001E27E2">
        <w:rPr>
          <w:rFonts w:eastAsia="Symbol type A (plotter)"/>
          <w:i/>
          <w:snapToGrid/>
          <w:sz w:val="24"/>
          <w:szCs w:val="24"/>
        </w:rPr>
        <w:t>агентства по</w:t>
      </w:r>
      <w:r w:rsidR="00CE328D" w:rsidRPr="001E27E2">
        <w:t xml:space="preserve"> </w:t>
      </w:r>
      <w:r w:rsidR="00CE328D" w:rsidRPr="001E27E2">
        <w:rPr>
          <w:rFonts w:eastAsia="Symbol type A (plotter)"/>
          <w:i/>
          <w:snapToGrid/>
          <w:sz w:val="24"/>
          <w:szCs w:val="24"/>
        </w:rPr>
        <w:t>техническому регулированию и метрологии</w:t>
      </w:r>
      <w:r w:rsidR="00611970" w:rsidRPr="001E27E2">
        <w:rPr>
          <w:rFonts w:eastAsia="Symbol type A (plotter)"/>
          <w:i/>
          <w:snapToGrid/>
          <w:sz w:val="24"/>
          <w:szCs w:val="24"/>
        </w:rPr>
        <w:t xml:space="preserve"> </w:t>
      </w:r>
      <w:r w:rsidRPr="001E27E2">
        <w:rPr>
          <w:rFonts w:eastAsia="Symbol type A (plotter)"/>
          <w:i/>
          <w:snapToGrid/>
          <w:sz w:val="24"/>
          <w:szCs w:val="24"/>
        </w:rPr>
        <w:t>в сети Интернет (www.gost.ru)</w:t>
      </w:r>
    </w:p>
    <w:p w14:paraId="3856AF15" w14:textId="77777777" w:rsidR="00283A26" w:rsidRPr="001E27E2" w:rsidRDefault="00283A26" w:rsidP="007477A3">
      <w:pPr>
        <w:widowControl/>
        <w:overflowPunct w:val="0"/>
        <w:spacing w:line="360" w:lineRule="auto"/>
        <w:ind w:firstLine="709"/>
        <w:jc w:val="both"/>
        <w:rPr>
          <w:rFonts w:eastAsia="Symbol type A (plotter)"/>
          <w:i/>
          <w:snapToGrid/>
          <w:sz w:val="24"/>
          <w:szCs w:val="24"/>
        </w:rPr>
      </w:pPr>
    </w:p>
    <w:p w14:paraId="70879B75" w14:textId="77777777" w:rsidR="00283A26" w:rsidRPr="001E27E2" w:rsidRDefault="00283A26" w:rsidP="007477A3">
      <w:pPr>
        <w:widowControl/>
        <w:overflowPunct w:val="0"/>
        <w:spacing w:line="360" w:lineRule="auto"/>
        <w:ind w:firstLine="709"/>
        <w:jc w:val="both"/>
        <w:rPr>
          <w:rFonts w:eastAsia="Symbol type A (plotter)"/>
          <w:i/>
          <w:snapToGrid/>
          <w:sz w:val="24"/>
          <w:szCs w:val="24"/>
        </w:rPr>
      </w:pPr>
    </w:p>
    <w:p w14:paraId="1D63C7C0" w14:textId="77777777" w:rsidR="00283A26" w:rsidRPr="001E27E2" w:rsidRDefault="00283A26" w:rsidP="007477A3">
      <w:pPr>
        <w:widowControl/>
        <w:overflowPunct w:val="0"/>
        <w:spacing w:line="360" w:lineRule="auto"/>
        <w:ind w:firstLine="709"/>
        <w:jc w:val="both"/>
        <w:rPr>
          <w:rFonts w:eastAsia="Symbol type A (plotter)"/>
          <w:i/>
          <w:snapToGrid/>
          <w:sz w:val="24"/>
          <w:szCs w:val="24"/>
        </w:rPr>
      </w:pPr>
    </w:p>
    <w:p w14:paraId="17F2C820" w14:textId="77777777" w:rsidR="00283A26" w:rsidRPr="001E27E2" w:rsidRDefault="00283A26" w:rsidP="007477A3">
      <w:pPr>
        <w:widowControl/>
        <w:overflowPunct w:val="0"/>
        <w:spacing w:line="360" w:lineRule="auto"/>
        <w:ind w:firstLine="709"/>
        <w:jc w:val="both"/>
        <w:rPr>
          <w:rFonts w:eastAsia="Symbol type A (plotter)"/>
          <w:i/>
          <w:snapToGrid/>
          <w:sz w:val="24"/>
          <w:szCs w:val="24"/>
        </w:rPr>
      </w:pPr>
    </w:p>
    <w:p w14:paraId="57F43004" w14:textId="77777777" w:rsidR="004170F3" w:rsidRPr="001E27E2" w:rsidRDefault="004170F3" w:rsidP="007477A3">
      <w:pPr>
        <w:widowControl/>
        <w:overflowPunct w:val="0"/>
        <w:spacing w:line="360" w:lineRule="auto"/>
        <w:ind w:firstLine="709"/>
        <w:jc w:val="both"/>
        <w:rPr>
          <w:rFonts w:eastAsia="Symbol type A (plotter)"/>
          <w:i/>
          <w:snapToGrid/>
          <w:sz w:val="24"/>
          <w:szCs w:val="24"/>
        </w:rPr>
      </w:pPr>
    </w:p>
    <w:p w14:paraId="4DE2F2BA" w14:textId="77777777" w:rsidR="004170F3" w:rsidRPr="001E27E2" w:rsidRDefault="004170F3" w:rsidP="007477A3">
      <w:pPr>
        <w:widowControl/>
        <w:overflowPunct w:val="0"/>
        <w:spacing w:line="360" w:lineRule="auto"/>
        <w:ind w:firstLine="709"/>
        <w:jc w:val="both"/>
        <w:rPr>
          <w:rFonts w:eastAsia="Symbol type A (plotter)"/>
          <w:i/>
          <w:snapToGrid/>
          <w:sz w:val="24"/>
          <w:szCs w:val="24"/>
        </w:rPr>
      </w:pPr>
    </w:p>
    <w:p w14:paraId="1686AB48" w14:textId="77777777" w:rsidR="004170F3" w:rsidRPr="001E27E2" w:rsidRDefault="004170F3" w:rsidP="007477A3">
      <w:pPr>
        <w:widowControl/>
        <w:overflowPunct w:val="0"/>
        <w:spacing w:line="360" w:lineRule="auto"/>
        <w:ind w:firstLine="709"/>
        <w:jc w:val="both"/>
        <w:rPr>
          <w:rFonts w:eastAsia="Symbol type A (plotter)"/>
          <w:i/>
          <w:snapToGrid/>
          <w:sz w:val="24"/>
          <w:szCs w:val="24"/>
        </w:rPr>
      </w:pPr>
    </w:p>
    <w:p w14:paraId="4765973D" w14:textId="77777777" w:rsidR="004170F3" w:rsidRPr="001E27E2" w:rsidRDefault="004170F3" w:rsidP="007477A3">
      <w:pPr>
        <w:widowControl/>
        <w:overflowPunct w:val="0"/>
        <w:spacing w:line="360" w:lineRule="auto"/>
        <w:ind w:firstLine="709"/>
        <w:jc w:val="both"/>
        <w:rPr>
          <w:rFonts w:eastAsia="Symbol type A (plotter)"/>
          <w:i/>
          <w:snapToGrid/>
          <w:sz w:val="24"/>
          <w:szCs w:val="24"/>
        </w:rPr>
      </w:pPr>
    </w:p>
    <w:p w14:paraId="1F67CDD6" w14:textId="77777777" w:rsidR="004170F3" w:rsidRPr="001E27E2" w:rsidRDefault="004170F3" w:rsidP="007477A3">
      <w:pPr>
        <w:widowControl/>
        <w:overflowPunct w:val="0"/>
        <w:spacing w:line="360" w:lineRule="auto"/>
        <w:ind w:firstLine="709"/>
        <w:jc w:val="both"/>
        <w:rPr>
          <w:rFonts w:eastAsia="Symbol type A (plotter)"/>
          <w:i/>
          <w:snapToGrid/>
          <w:sz w:val="24"/>
          <w:szCs w:val="24"/>
        </w:rPr>
      </w:pPr>
    </w:p>
    <w:p w14:paraId="6C5059F0" w14:textId="77777777" w:rsidR="007477A3" w:rsidRPr="001E27E2" w:rsidRDefault="007477A3" w:rsidP="007477A3">
      <w:pPr>
        <w:spacing w:line="360" w:lineRule="auto"/>
        <w:jc w:val="right"/>
        <w:rPr>
          <w:sz w:val="24"/>
          <w:szCs w:val="24"/>
        </w:rPr>
      </w:pPr>
    </w:p>
    <w:p w14:paraId="61974C2A" w14:textId="77777777" w:rsidR="007477A3" w:rsidRPr="001E27E2" w:rsidRDefault="007477A3" w:rsidP="007477A3">
      <w:pPr>
        <w:spacing w:line="360" w:lineRule="auto"/>
        <w:jc w:val="right"/>
        <w:rPr>
          <w:sz w:val="24"/>
          <w:szCs w:val="24"/>
        </w:rPr>
      </w:pPr>
    </w:p>
    <w:p w14:paraId="0451CA64" w14:textId="77777777" w:rsidR="007477A3" w:rsidRPr="001E27E2" w:rsidRDefault="007477A3" w:rsidP="007477A3">
      <w:pPr>
        <w:spacing w:line="360" w:lineRule="auto"/>
        <w:jc w:val="right"/>
        <w:rPr>
          <w:sz w:val="24"/>
          <w:szCs w:val="24"/>
        </w:rPr>
      </w:pPr>
    </w:p>
    <w:p w14:paraId="50CE1DB7" w14:textId="77777777" w:rsidR="007477A3" w:rsidRPr="001E27E2" w:rsidRDefault="007477A3" w:rsidP="007477A3">
      <w:pPr>
        <w:spacing w:line="360" w:lineRule="auto"/>
        <w:jc w:val="right"/>
        <w:rPr>
          <w:sz w:val="24"/>
          <w:szCs w:val="24"/>
        </w:rPr>
      </w:pPr>
    </w:p>
    <w:p w14:paraId="0E56E8F3" w14:textId="77777777" w:rsidR="007477A3" w:rsidRPr="001E27E2" w:rsidRDefault="007477A3" w:rsidP="007477A3">
      <w:pPr>
        <w:spacing w:line="360" w:lineRule="auto"/>
        <w:jc w:val="right"/>
        <w:rPr>
          <w:sz w:val="24"/>
          <w:szCs w:val="24"/>
        </w:rPr>
      </w:pPr>
    </w:p>
    <w:p w14:paraId="3733623B" w14:textId="77777777" w:rsidR="007477A3" w:rsidRPr="001E27E2" w:rsidRDefault="007477A3" w:rsidP="007477A3">
      <w:pPr>
        <w:spacing w:line="360" w:lineRule="auto"/>
        <w:jc w:val="right"/>
        <w:rPr>
          <w:sz w:val="24"/>
          <w:szCs w:val="24"/>
        </w:rPr>
      </w:pPr>
    </w:p>
    <w:p w14:paraId="494C54DD" w14:textId="77777777" w:rsidR="007477A3" w:rsidRPr="001E27E2" w:rsidRDefault="007477A3" w:rsidP="007477A3">
      <w:pPr>
        <w:spacing w:line="360" w:lineRule="auto"/>
        <w:jc w:val="right"/>
        <w:rPr>
          <w:sz w:val="24"/>
          <w:szCs w:val="24"/>
        </w:rPr>
      </w:pPr>
    </w:p>
    <w:p w14:paraId="10607D8D" w14:textId="77777777" w:rsidR="007477A3" w:rsidRPr="001E27E2" w:rsidRDefault="007477A3" w:rsidP="007477A3">
      <w:pPr>
        <w:spacing w:line="360" w:lineRule="auto"/>
        <w:jc w:val="right"/>
        <w:rPr>
          <w:sz w:val="24"/>
          <w:szCs w:val="24"/>
        </w:rPr>
      </w:pPr>
    </w:p>
    <w:p w14:paraId="60BD46D7" w14:textId="77777777" w:rsidR="007477A3" w:rsidRPr="001E27E2" w:rsidRDefault="007477A3" w:rsidP="007477A3">
      <w:pPr>
        <w:spacing w:line="360" w:lineRule="auto"/>
        <w:jc w:val="right"/>
        <w:rPr>
          <w:sz w:val="24"/>
          <w:szCs w:val="24"/>
        </w:rPr>
      </w:pPr>
    </w:p>
    <w:p w14:paraId="58537DEC" w14:textId="77777777" w:rsidR="007477A3" w:rsidRPr="001E27E2" w:rsidRDefault="007477A3" w:rsidP="007477A3">
      <w:pPr>
        <w:spacing w:line="360" w:lineRule="auto"/>
        <w:jc w:val="right"/>
        <w:rPr>
          <w:sz w:val="24"/>
          <w:szCs w:val="24"/>
        </w:rPr>
      </w:pPr>
    </w:p>
    <w:p w14:paraId="16129C15" w14:textId="77777777" w:rsidR="007477A3" w:rsidRPr="001E27E2" w:rsidRDefault="007477A3" w:rsidP="007477A3">
      <w:pPr>
        <w:spacing w:line="360" w:lineRule="auto"/>
        <w:jc w:val="right"/>
        <w:rPr>
          <w:sz w:val="24"/>
          <w:szCs w:val="24"/>
        </w:rPr>
      </w:pPr>
    </w:p>
    <w:p w14:paraId="62FA80D5" w14:textId="77777777" w:rsidR="007477A3" w:rsidRPr="001E27E2" w:rsidRDefault="007477A3" w:rsidP="007477A3">
      <w:pPr>
        <w:spacing w:line="360" w:lineRule="auto"/>
        <w:jc w:val="right"/>
        <w:rPr>
          <w:sz w:val="24"/>
          <w:szCs w:val="24"/>
        </w:rPr>
      </w:pPr>
    </w:p>
    <w:p w14:paraId="3F2D55DA" w14:textId="77777777" w:rsidR="007477A3" w:rsidRPr="001E27E2" w:rsidRDefault="007477A3" w:rsidP="007477A3">
      <w:pPr>
        <w:spacing w:line="360" w:lineRule="auto"/>
        <w:jc w:val="right"/>
        <w:rPr>
          <w:sz w:val="24"/>
          <w:szCs w:val="24"/>
        </w:rPr>
      </w:pPr>
    </w:p>
    <w:p w14:paraId="49436A4E" w14:textId="3696F29F" w:rsidR="007477A3" w:rsidRPr="001E27E2" w:rsidRDefault="007477A3" w:rsidP="007477A3">
      <w:pPr>
        <w:spacing w:line="360" w:lineRule="auto"/>
        <w:jc w:val="right"/>
        <w:rPr>
          <w:sz w:val="24"/>
          <w:szCs w:val="24"/>
        </w:rPr>
      </w:pPr>
    </w:p>
    <w:p w14:paraId="57E67EA1" w14:textId="387DFC44" w:rsidR="00505F42" w:rsidRPr="001E27E2" w:rsidRDefault="00505F42" w:rsidP="007477A3">
      <w:pPr>
        <w:spacing w:line="360" w:lineRule="auto"/>
        <w:jc w:val="right"/>
        <w:rPr>
          <w:sz w:val="24"/>
          <w:szCs w:val="24"/>
        </w:rPr>
      </w:pPr>
    </w:p>
    <w:p w14:paraId="544388C1" w14:textId="1E5F4320" w:rsidR="00505F42" w:rsidRPr="001E27E2" w:rsidRDefault="00505F42" w:rsidP="007477A3">
      <w:pPr>
        <w:spacing w:line="360" w:lineRule="auto"/>
        <w:jc w:val="right"/>
        <w:rPr>
          <w:sz w:val="24"/>
          <w:szCs w:val="24"/>
        </w:rPr>
      </w:pPr>
    </w:p>
    <w:p w14:paraId="479EDFC4" w14:textId="241C7AD9" w:rsidR="00505F42" w:rsidRPr="001E27E2" w:rsidRDefault="00505F42" w:rsidP="007477A3">
      <w:pPr>
        <w:spacing w:line="360" w:lineRule="auto"/>
        <w:jc w:val="right"/>
        <w:rPr>
          <w:sz w:val="24"/>
          <w:szCs w:val="24"/>
        </w:rPr>
      </w:pPr>
    </w:p>
    <w:p w14:paraId="7DBA58B2" w14:textId="77777777" w:rsidR="00F15A2D" w:rsidRPr="001E27E2" w:rsidRDefault="00F15A2D" w:rsidP="001E27E2">
      <w:pPr>
        <w:spacing w:line="360" w:lineRule="auto"/>
        <w:rPr>
          <w:sz w:val="24"/>
          <w:szCs w:val="24"/>
        </w:rPr>
      </w:pPr>
    </w:p>
    <w:p w14:paraId="697A9C3E" w14:textId="77777777" w:rsidR="00ED34F2" w:rsidRPr="001E27E2" w:rsidRDefault="00ED34F2" w:rsidP="007477A3">
      <w:pPr>
        <w:spacing w:line="360" w:lineRule="auto"/>
        <w:jc w:val="right"/>
        <w:rPr>
          <w:sz w:val="24"/>
          <w:szCs w:val="24"/>
        </w:rPr>
      </w:pPr>
    </w:p>
    <w:p w14:paraId="7195CCDF" w14:textId="32CD4B76" w:rsidR="007477A3" w:rsidRPr="001E27E2" w:rsidRDefault="007477A3" w:rsidP="007477A3">
      <w:pPr>
        <w:spacing w:line="360" w:lineRule="auto"/>
        <w:jc w:val="right"/>
        <w:rPr>
          <w:sz w:val="24"/>
          <w:szCs w:val="24"/>
        </w:rPr>
      </w:pPr>
    </w:p>
    <w:p w14:paraId="1AE181D2" w14:textId="3D21B885" w:rsidR="00514F69" w:rsidRPr="001E27E2" w:rsidRDefault="00283A26" w:rsidP="007477A3">
      <w:pPr>
        <w:spacing w:line="360" w:lineRule="auto"/>
        <w:jc w:val="right"/>
        <w:rPr>
          <w:sz w:val="24"/>
          <w:szCs w:val="24"/>
        </w:rPr>
      </w:pPr>
      <w:r w:rsidRPr="001E27E2">
        <w:rPr>
          <w:sz w:val="24"/>
          <w:szCs w:val="24"/>
        </w:rPr>
        <w:t>©</w:t>
      </w:r>
      <w:r w:rsidR="007D0EB9">
        <w:rPr>
          <w:sz w:val="24"/>
          <w:szCs w:val="24"/>
        </w:rPr>
        <w:t xml:space="preserve"> О</w:t>
      </w:r>
      <w:r w:rsidR="00505F42" w:rsidRPr="001E27E2">
        <w:rPr>
          <w:sz w:val="24"/>
          <w:szCs w:val="24"/>
        </w:rPr>
        <w:t>формление</w:t>
      </w:r>
      <w:r w:rsidR="007D0EB9">
        <w:rPr>
          <w:sz w:val="24"/>
          <w:szCs w:val="24"/>
        </w:rPr>
        <w:t>. ФГБУ «</w:t>
      </w:r>
      <w:r w:rsidR="007D0EB9">
        <w:rPr>
          <w:sz w:val="24"/>
          <w:szCs w:val="24"/>
        </w:rPr>
        <w:t>РСТ»,</w:t>
      </w:r>
      <w:r w:rsidR="00505F42" w:rsidRPr="001E27E2">
        <w:rPr>
          <w:sz w:val="24"/>
          <w:szCs w:val="24"/>
        </w:rPr>
        <w:t xml:space="preserve"> </w:t>
      </w:r>
      <w:r w:rsidR="00514F69" w:rsidRPr="001E27E2">
        <w:rPr>
          <w:sz w:val="24"/>
          <w:szCs w:val="24"/>
        </w:rPr>
        <w:t>20</w:t>
      </w:r>
      <w:r w:rsidR="001E27E2">
        <w:rPr>
          <w:sz w:val="24"/>
          <w:szCs w:val="24"/>
        </w:rPr>
        <w:t>2</w:t>
      </w:r>
      <w:r w:rsidR="00701B14">
        <w:rPr>
          <w:sz w:val="24"/>
          <w:szCs w:val="24"/>
        </w:rPr>
        <w:t>3</w:t>
      </w:r>
    </w:p>
    <w:p w14:paraId="583E240A" w14:textId="77777777" w:rsidR="00283A26" w:rsidRPr="001E27E2" w:rsidRDefault="00283A26" w:rsidP="007477A3">
      <w:pPr>
        <w:spacing w:line="360" w:lineRule="auto"/>
        <w:ind w:firstLine="709"/>
        <w:jc w:val="right"/>
        <w:rPr>
          <w:sz w:val="24"/>
          <w:szCs w:val="24"/>
        </w:rPr>
      </w:pPr>
    </w:p>
    <w:p w14:paraId="06A695EE" w14:textId="69D72533" w:rsidR="008A4EF6" w:rsidRPr="001E27E2" w:rsidRDefault="003F1D09" w:rsidP="001E27E2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</w:t>
      </w:r>
      <w:r w:rsidR="00C73DC3">
        <w:rPr>
          <w:sz w:val="24"/>
          <w:szCs w:val="24"/>
        </w:rPr>
        <w:t>и</w:t>
      </w:r>
    </w:p>
    <w:p w14:paraId="155CB2F8" w14:textId="77777777" w:rsidR="00B55927" w:rsidRPr="001E27E2" w:rsidRDefault="00B55927" w:rsidP="00EA5911">
      <w:pPr>
        <w:pageBreakBefore/>
        <w:ind w:firstLine="709"/>
        <w:jc w:val="center"/>
        <w:rPr>
          <w:sz w:val="28"/>
          <w:szCs w:val="28"/>
        </w:rPr>
      </w:pPr>
      <w:r w:rsidRPr="001E27E2">
        <w:rPr>
          <w:b/>
          <w:sz w:val="28"/>
          <w:szCs w:val="28"/>
        </w:rPr>
        <w:lastRenderedPageBreak/>
        <w:t>Содержание</w:t>
      </w:r>
    </w:p>
    <w:p w14:paraId="204A913D" w14:textId="77777777" w:rsidR="005D1CED" w:rsidRPr="001E27E2" w:rsidRDefault="005D1CED" w:rsidP="00A62CA4">
      <w:pPr>
        <w:ind w:firstLine="709"/>
        <w:jc w:val="center"/>
        <w:rPr>
          <w:b/>
          <w:sz w:val="24"/>
          <w:szCs w:val="24"/>
        </w:rPr>
      </w:pPr>
    </w:p>
    <w:p w14:paraId="67B28D07" w14:textId="77777777" w:rsidR="00411047" w:rsidRPr="001E27E2" w:rsidRDefault="00411047" w:rsidP="007477A3">
      <w:pPr>
        <w:pStyle w:val="afa"/>
        <w:widowControl/>
        <w:numPr>
          <w:ilvl w:val="0"/>
          <w:numId w:val="23"/>
        </w:numPr>
        <w:tabs>
          <w:tab w:val="left" w:leader="dot" w:pos="9352"/>
        </w:tabs>
        <w:spacing w:line="360" w:lineRule="auto"/>
        <w:jc w:val="both"/>
        <w:rPr>
          <w:bCs/>
          <w:sz w:val="24"/>
          <w:szCs w:val="24"/>
        </w:rPr>
      </w:pPr>
      <w:r w:rsidRPr="001E27E2">
        <w:rPr>
          <w:bCs/>
          <w:sz w:val="24"/>
          <w:szCs w:val="24"/>
        </w:rPr>
        <w:t>Область применения</w:t>
      </w:r>
      <w:r w:rsidRPr="001E27E2">
        <w:rPr>
          <w:bCs/>
          <w:sz w:val="24"/>
          <w:szCs w:val="24"/>
        </w:rPr>
        <w:tab/>
      </w:r>
    </w:p>
    <w:p w14:paraId="47D92467" w14:textId="77777777" w:rsidR="00411047" w:rsidRPr="001E27E2" w:rsidRDefault="00411047" w:rsidP="007477A3">
      <w:pPr>
        <w:pStyle w:val="afa"/>
        <w:widowControl/>
        <w:numPr>
          <w:ilvl w:val="0"/>
          <w:numId w:val="23"/>
        </w:numPr>
        <w:tabs>
          <w:tab w:val="left" w:leader="dot" w:pos="9352"/>
        </w:tabs>
        <w:spacing w:line="360" w:lineRule="auto"/>
        <w:jc w:val="both"/>
        <w:rPr>
          <w:bCs/>
          <w:sz w:val="24"/>
          <w:szCs w:val="24"/>
        </w:rPr>
      </w:pPr>
      <w:r w:rsidRPr="001E27E2">
        <w:rPr>
          <w:bCs/>
          <w:sz w:val="24"/>
          <w:szCs w:val="24"/>
        </w:rPr>
        <w:t>Термины</w:t>
      </w:r>
      <w:r w:rsidR="00364FF2" w:rsidRPr="001E27E2">
        <w:rPr>
          <w:bCs/>
          <w:sz w:val="24"/>
          <w:szCs w:val="24"/>
        </w:rPr>
        <w:t xml:space="preserve"> и определения</w:t>
      </w:r>
      <w:r w:rsidRPr="001E27E2">
        <w:rPr>
          <w:bCs/>
          <w:sz w:val="24"/>
          <w:szCs w:val="24"/>
        </w:rPr>
        <w:tab/>
      </w:r>
    </w:p>
    <w:p w14:paraId="70565B9B" w14:textId="0B6713A3" w:rsidR="00411047" w:rsidRPr="001E27E2" w:rsidRDefault="003C64C8" w:rsidP="007477A3">
      <w:pPr>
        <w:pStyle w:val="afa"/>
        <w:widowControl/>
        <w:numPr>
          <w:ilvl w:val="0"/>
          <w:numId w:val="23"/>
        </w:numPr>
        <w:tabs>
          <w:tab w:val="left" w:leader="dot" w:pos="9352"/>
        </w:tabs>
        <w:spacing w:line="360" w:lineRule="auto"/>
        <w:jc w:val="both"/>
        <w:rPr>
          <w:bCs/>
          <w:sz w:val="24"/>
          <w:szCs w:val="24"/>
        </w:rPr>
      </w:pPr>
      <w:r w:rsidRPr="001E27E2">
        <w:rPr>
          <w:bCs/>
          <w:sz w:val="24"/>
          <w:szCs w:val="24"/>
        </w:rPr>
        <w:t>О</w:t>
      </w:r>
      <w:r w:rsidR="00364FF2" w:rsidRPr="001E27E2">
        <w:rPr>
          <w:bCs/>
          <w:sz w:val="24"/>
          <w:szCs w:val="24"/>
        </w:rPr>
        <w:t>бозначения</w:t>
      </w:r>
      <w:r w:rsidR="00411047" w:rsidRPr="001E27E2">
        <w:rPr>
          <w:bCs/>
          <w:sz w:val="24"/>
          <w:szCs w:val="24"/>
        </w:rPr>
        <w:tab/>
      </w:r>
    </w:p>
    <w:p w14:paraId="3C05417E" w14:textId="60AB5C3E" w:rsidR="00411047" w:rsidRPr="001E27E2" w:rsidRDefault="00674D4D" w:rsidP="007477A3">
      <w:pPr>
        <w:pStyle w:val="afa"/>
        <w:widowControl/>
        <w:numPr>
          <w:ilvl w:val="0"/>
          <w:numId w:val="23"/>
        </w:numPr>
        <w:tabs>
          <w:tab w:val="left" w:leader="dot" w:pos="9352"/>
        </w:tabs>
        <w:spacing w:line="360" w:lineRule="auto"/>
        <w:jc w:val="both"/>
        <w:rPr>
          <w:bCs/>
          <w:sz w:val="24"/>
          <w:szCs w:val="24"/>
        </w:rPr>
      </w:pPr>
      <w:r w:rsidRPr="001E27E2">
        <w:rPr>
          <w:bCs/>
          <w:sz w:val="24"/>
          <w:szCs w:val="24"/>
        </w:rPr>
        <w:t>Принцип контроля</w:t>
      </w:r>
      <w:r w:rsidR="00411047" w:rsidRPr="001E27E2">
        <w:rPr>
          <w:bCs/>
          <w:sz w:val="24"/>
          <w:szCs w:val="24"/>
        </w:rPr>
        <w:tab/>
      </w:r>
    </w:p>
    <w:p w14:paraId="30AE661A" w14:textId="13A141CC" w:rsidR="00411047" w:rsidRPr="001E27E2" w:rsidRDefault="0026681A" w:rsidP="007477A3">
      <w:pPr>
        <w:pStyle w:val="afa"/>
        <w:widowControl/>
        <w:numPr>
          <w:ilvl w:val="0"/>
          <w:numId w:val="23"/>
        </w:numPr>
        <w:tabs>
          <w:tab w:val="left" w:leader="dot" w:pos="9352"/>
        </w:tabs>
        <w:spacing w:line="360" w:lineRule="auto"/>
        <w:jc w:val="both"/>
        <w:rPr>
          <w:bCs/>
          <w:sz w:val="24"/>
          <w:szCs w:val="24"/>
        </w:rPr>
      </w:pPr>
      <w:r w:rsidRPr="001E27E2">
        <w:rPr>
          <w:bCs/>
          <w:sz w:val="24"/>
          <w:szCs w:val="24"/>
        </w:rPr>
        <w:t xml:space="preserve">Тип </w:t>
      </w:r>
      <w:r w:rsidR="00DF305D" w:rsidRPr="001E27E2">
        <w:rPr>
          <w:bCs/>
          <w:sz w:val="24"/>
          <w:szCs w:val="24"/>
        </w:rPr>
        <w:t>прибора</w:t>
      </w:r>
      <w:r w:rsidR="00411047" w:rsidRPr="001E27E2">
        <w:rPr>
          <w:bCs/>
          <w:sz w:val="24"/>
          <w:szCs w:val="24"/>
        </w:rPr>
        <w:tab/>
      </w:r>
    </w:p>
    <w:p w14:paraId="2D8FB96E" w14:textId="77777777" w:rsidR="00411047" w:rsidRPr="001E27E2" w:rsidRDefault="00411047" w:rsidP="007477A3">
      <w:pPr>
        <w:pStyle w:val="afa"/>
        <w:widowControl/>
        <w:numPr>
          <w:ilvl w:val="1"/>
          <w:numId w:val="23"/>
        </w:numPr>
        <w:tabs>
          <w:tab w:val="left" w:leader="dot" w:pos="9352"/>
        </w:tabs>
        <w:spacing w:line="360" w:lineRule="auto"/>
        <w:jc w:val="both"/>
        <w:rPr>
          <w:bCs/>
          <w:sz w:val="24"/>
          <w:szCs w:val="24"/>
        </w:rPr>
      </w:pPr>
      <w:r w:rsidRPr="001E27E2">
        <w:rPr>
          <w:bCs/>
          <w:sz w:val="24"/>
          <w:szCs w:val="24"/>
        </w:rPr>
        <w:t>Общие положения</w:t>
      </w:r>
      <w:r w:rsidRPr="001E27E2">
        <w:rPr>
          <w:bCs/>
          <w:sz w:val="24"/>
          <w:szCs w:val="24"/>
        </w:rPr>
        <w:tab/>
      </w:r>
    </w:p>
    <w:p w14:paraId="7DC97D76" w14:textId="77777777" w:rsidR="00411047" w:rsidRPr="001E27E2" w:rsidRDefault="00411047" w:rsidP="007477A3">
      <w:pPr>
        <w:pStyle w:val="afa"/>
        <w:widowControl/>
        <w:numPr>
          <w:ilvl w:val="1"/>
          <w:numId w:val="23"/>
        </w:numPr>
        <w:tabs>
          <w:tab w:val="left" w:leader="dot" w:pos="9352"/>
        </w:tabs>
        <w:spacing w:line="360" w:lineRule="auto"/>
        <w:jc w:val="both"/>
        <w:rPr>
          <w:bCs/>
          <w:sz w:val="24"/>
          <w:szCs w:val="24"/>
        </w:rPr>
      </w:pPr>
      <w:r w:rsidRPr="001E27E2">
        <w:rPr>
          <w:bCs/>
          <w:sz w:val="24"/>
          <w:szCs w:val="24"/>
        </w:rPr>
        <w:t xml:space="preserve">Высокочастотный искровой </w:t>
      </w:r>
      <w:r w:rsidR="00C3366B" w:rsidRPr="001E27E2">
        <w:rPr>
          <w:bCs/>
          <w:sz w:val="24"/>
          <w:szCs w:val="24"/>
        </w:rPr>
        <w:t>контрольный прибор</w:t>
      </w:r>
      <w:r w:rsidRPr="001E27E2">
        <w:rPr>
          <w:bCs/>
          <w:sz w:val="24"/>
          <w:szCs w:val="24"/>
        </w:rPr>
        <w:tab/>
      </w:r>
    </w:p>
    <w:p w14:paraId="35DF032A" w14:textId="2A10FF3F" w:rsidR="00411047" w:rsidRPr="001E27E2" w:rsidRDefault="00C3366B" w:rsidP="007477A3">
      <w:pPr>
        <w:pStyle w:val="afa"/>
        <w:widowControl/>
        <w:numPr>
          <w:ilvl w:val="1"/>
          <w:numId w:val="23"/>
        </w:numPr>
        <w:tabs>
          <w:tab w:val="left" w:leader="dot" w:pos="9352"/>
        </w:tabs>
        <w:spacing w:line="360" w:lineRule="auto"/>
        <w:jc w:val="both"/>
        <w:rPr>
          <w:bCs/>
          <w:sz w:val="24"/>
          <w:szCs w:val="24"/>
        </w:rPr>
      </w:pPr>
      <w:r w:rsidRPr="001E27E2">
        <w:rPr>
          <w:bCs/>
          <w:sz w:val="24"/>
          <w:szCs w:val="24"/>
        </w:rPr>
        <w:t xml:space="preserve">Электроискровой </w:t>
      </w:r>
      <w:r w:rsidR="0002759A" w:rsidRPr="001E27E2">
        <w:rPr>
          <w:bCs/>
          <w:sz w:val="24"/>
          <w:szCs w:val="24"/>
        </w:rPr>
        <w:t xml:space="preserve">прибор </w:t>
      </w:r>
      <w:r w:rsidRPr="001E27E2">
        <w:rPr>
          <w:bCs/>
          <w:sz w:val="24"/>
          <w:szCs w:val="24"/>
        </w:rPr>
        <w:t>постоянног</w:t>
      </w:r>
      <w:r w:rsidR="00BB382D" w:rsidRPr="001E27E2">
        <w:rPr>
          <w:bCs/>
          <w:sz w:val="24"/>
          <w:szCs w:val="24"/>
        </w:rPr>
        <w:t>о тока для обнаружения дефектов</w:t>
      </w:r>
      <w:r w:rsidR="00411047" w:rsidRPr="001E27E2">
        <w:rPr>
          <w:bCs/>
          <w:sz w:val="24"/>
          <w:szCs w:val="24"/>
        </w:rPr>
        <w:tab/>
      </w:r>
    </w:p>
    <w:p w14:paraId="4789404B" w14:textId="4BA5F4F2" w:rsidR="00411047" w:rsidRPr="001E27E2" w:rsidRDefault="00411047" w:rsidP="007477A3">
      <w:pPr>
        <w:pStyle w:val="afa"/>
        <w:widowControl/>
        <w:numPr>
          <w:ilvl w:val="1"/>
          <w:numId w:val="23"/>
        </w:numPr>
        <w:tabs>
          <w:tab w:val="left" w:leader="dot" w:pos="9352"/>
        </w:tabs>
        <w:spacing w:line="360" w:lineRule="auto"/>
        <w:jc w:val="both"/>
        <w:rPr>
          <w:bCs/>
          <w:sz w:val="24"/>
          <w:szCs w:val="24"/>
        </w:rPr>
      </w:pPr>
      <w:r w:rsidRPr="001E27E2">
        <w:rPr>
          <w:bCs/>
          <w:sz w:val="24"/>
          <w:szCs w:val="24"/>
        </w:rPr>
        <w:t xml:space="preserve">Импульсный </w:t>
      </w:r>
      <w:r w:rsidR="0002759A" w:rsidRPr="001E27E2">
        <w:rPr>
          <w:bCs/>
          <w:sz w:val="24"/>
          <w:szCs w:val="24"/>
        </w:rPr>
        <w:t xml:space="preserve">прибор </w:t>
      </w:r>
      <w:r w:rsidRPr="001E27E2">
        <w:rPr>
          <w:bCs/>
          <w:sz w:val="24"/>
          <w:szCs w:val="24"/>
        </w:rPr>
        <w:t>для обнаружения дефектов</w:t>
      </w:r>
      <w:r w:rsidRPr="001E27E2">
        <w:rPr>
          <w:bCs/>
          <w:sz w:val="24"/>
          <w:szCs w:val="24"/>
        </w:rPr>
        <w:tab/>
      </w:r>
    </w:p>
    <w:p w14:paraId="77745582" w14:textId="77777777" w:rsidR="00411047" w:rsidRPr="001E27E2" w:rsidRDefault="00411047" w:rsidP="007477A3">
      <w:pPr>
        <w:pStyle w:val="afa"/>
        <w:widowControl/>
        <w:numPr>
          <w:ilvl w:val="0"/>
          <w:numId w:val="23"/>
        </w:numPr>
        <w:tabs>
          <w:tab w:val="left" w:leader="dot" w:pos="9352"/>
        </w:tabs>
        <w:spacing w:line="360" w:lineRule="auto"/>
        <w:jc w:val="both"/>
        <w:rPr>
          <w:bCs/>
          <w:sz w:val="24"/>
          <w:szCs w:val="24"/>
        </w:rPr>
      </w:pPr>
      <w:r w:rsidRPr="001E27E2">
        <w:rPr>
          <w:bCs/>
          <w:sz w:val="24"/>
          <w:szCs w:val="24"/>
        </w:rPr>
        <w:t>Определение контрольного напряжения</w:t>
      </w:r>
      <w:r w:rsidRPr="001E27E2">
        <w:rPr>
          <w:bCs/>
          <w:sz w:val="24"/>
          <w:szCs w:val="24"/>
        </w:rPr>
        <w:tab/>
      </w:r>
    </w:p>
    <w:p w14:paraId="45015B61" w14:textId="77777777" w:rsidR="00411047" w:rsidRPr="001E27E2" w:rsidRDefault="00411047" w:rsidP="007477A3">
      <w:pPr>
        <w:pStyle w:val="afa"/>
        <w:widowControl/>
        <w:numPr>
          <w:ilvl w:val="1"/>
          <w:numId w:val="23"/>
        </w:numPr>
        <w:tabs>
          <w:tab w:val="left" w:leader="dot" w:pos="9352"/>
        </w:tabs>
        <w:spacing w:line="360" w:lineRule="auto"/>
        <w:jc w:val="both"/>
        <w:rPr>
          <w:bCs/>
          <w:sz w:val="24"/>
          <w:szCs w:val="24"/>
        </w:rPr>
      </w:pPr>
      <w:r w:rsidRPr="001E27E2">
        <w:rPr>
          <w:bCs/>
          <w:sz w:val="24"/>
          <w:szCs w:val="24"/>
        </w:rPr>
        <w:t>Общие положения</w:t>
      </w:r>
      <w:r w:rsidRPr="001E27E2">
        <w:rPr>
          <w:bCs/>
          <w:sz w:val="24"/>
          <w:szCs w:val="24"/>
        </w:rPr>
        <w:tab/>
      </w:r>
    </w:p>
    <w:p w14:paraId="601B7B84" w14:textId="77777777" w:rsidR="00411047" w:rsidRPr="001E27E2" w:rsidRDefault="00411047" w:rsidP="007477A3">
      <w:pPr>
        <w:pStyle w:val="afa"/>
        <w:widowControl/>
        <w:numPr>
          <w:ilvl w:val="1"/>
          <w:numId w:val="23"/>
        </w:numPr>
        <w:tabs>
          <w:tab w:val="left" w:leader="dot" w:pos="9352"/>
        </w:tabs>
        <w:spacing w:line="360" w:lineRule="auto"/>
        <w:jc w:val="both"/>
        <w:rPr>
          <w:bCs/>
          <w:sz w:val="24"/>
          <w:szCs w:val="24"/>
        </w:rPr>
      </w:pPr>
      <w:r w:rsidRPr="001E27E2">
        <w:rPr>
          <w:bCs/>
          <w:sz w:val="24"/>
          <w:szCs w:val="24"/>
        </w:rPr>
        <w:t>Стыковые</w:t>
      </w:r>
      <w:r w:rsidR="00845ABC" w:rsidRPr="001E27E2">
        <w:rPr>
          <w:bCs/>
          <w:sz w:val="24"/>
          <w:szCs w:val="24"/>
        </w:rPr>
        <w:t xml:space="preserve"> </w:t>
      </w:r>
      <w:r w:rsidR="00D86304" w:rsidRPr="001E27E2">
        <w:rPr>
          <w:bCs/>
          <w:sz w:val="24"/>
          <w:szCs w:val="24"/>
        </w:rPr>
        <w:t>соединения</w:t>
      </w:r>
      <w:r w:rsidR="00D86304" w:rsidRPr="001E27E2">
        <w:rPr>
          <w:bCs/>
          <w:sz w:val="24"/>
          <w:szCs w:val="24"/>
        </w:rPr>
        <w:tab/>
      </w:r>
    </w:p>
    <w:p w14:paraId="195E6AA5" w14:textId="77777777" w:rsidR="00411047" w:rsidRPr="001E27E2" w:rsidRDefault="00411047" w:rsidP="007477A3">
      <w:pPr>
        <w:pStyle w:val="afa"/>
        <w:widowControl/>
        <w:numPr>
          <w:ilvl w:val="1"/>
          <w:numId w:val="23"/>
        </w:numPr>
        <w:tabs>
          <w:tab w:val="left" w:leader="dot" w:pos="9352"/>
        </w:tabs>
        <w:spacing w:line="360" w:lineRule="auto"/>
        <w:jc w:val="both"/>
        <w:rPr>
          <w:bCs/>
          <w:sz w:val="24"/>
          <w:szCs w:val="24"/>
        </w:rPr>
      </w:pPr>
      <w:r w:rsidRPr="001E27E2">
        <w:rPr>
          <w:bCs/>
          <w:sz w:val="24"/>
          <w:szCs w:val="24"/>
        </w:rPr>
        <w:t xml:space="preserve">Нахлесточные </w:t>
      </w:r>
      <w:r w:rsidR="00D86304" w:rsidRPr="001E27E2">
        <w:rPr>
          <w:bCs/>
          <w:sz w:val="24"/>
          <w:szCs w:val="24"/>
        </w:rPr>
        <w:t>соединения</w:t>
      </w:r>
      <w:r w:rsidRPr="001E27E2">
        <w:rPr>
          <w:bCs/>
          <w:sz w:val="24"/>
          <w:szCs w:val="24"/>
        </w:rPr>
        <w:tab/>
      </w:r>
    </w:p>
    <w:p w14:paraId="562E00CD" w14:textId="77777777" w:rsidR="00411047" w:rsidRPr="001E27E2" w:rsidRDefault="00411047" w:rsidP="007477A3">
      <w:pPr>
        <w:pStyle w:val="afa"/>
        <w:widowControl/>
        <w:numPr>
          <w:ilvl w:val="0"/>
          <w:numId w:val="23"/>
        </w:numPr>
        <w:tabs>
          <w:tab w:val="left" w:leader="dot" w:pos="9352"/>
        </w:tabs>
        <w:spacing w:line="360" w:lineRule="auto"/>
        <w:jc w:val="both"/>
        <w:rPr>
          <w:bCs/>
          <w:sz w:val="24"/>
          <w:szCs w:val="24"/>
        </w:rPr>
      </w:pPr>
      <w:r w:rsidRPr="001E27E2">
        <w:rPr>
          <w:bCs/>
          <w:sz w:val="24"/>
          <w:szCs w:val="24"/>
        </w:rPr>
        <w:t>Контрольный электрод</w:t>
      </w:r>
      <w:r w:rsidRPr="001E27E2">
        <w:rPr>
          <w:bCs/>
          <w:sz w:val="24"/>
          <w:szCs w:val="24"/>
        </w:rPr>
        <w:tab/>
      </w:r>
    </w:p>
    <w:p w14:paraId="3DE18F8A" w14:textId="17F77D01" w:rsidR="00411047" w:rsidRPr="001E27E2" w:rsidRDefault="00060819" w:rsidP="007477A3">
      <w:pPr>
        <w:pStyle w:val="afa"/>
        <w:widowControl/>
        <w:numPr>
          <w:ilvl w:val="0"/>
          <w:numId w:val="23"/>
        </w:numPr>
        <w:tabs>
          <w:tab w:val="left" w:leader="dot" w:pos="9352"/>
        </w:tabs>
        <w:spacing w:line="360" w:lineRule="auto"/>
        <w:jc w:val="both"/>
        <w:rPr>
          <w:bCs/>
          <w:sz w:val="24"/>
          <w:szCs w:val="24"/>
        </w:rPr>
      </w:pPr>
      <w:r w:rsidRPr="001E27E2">
        <w:rPr>
          <w:bCs/>
          <w:sz w:val="24"/>
          <w:szCs w:val="24"/>
        </w:rPr>
        <w:t>Метод</w:t>
      </w:r>
      <w:r w:rsidR="00674D4D" w:rsidRPr="001E27E2">
        <w:rPr>
          <w:bCs/>
          <w:sz w:val="24"/>
          <w:szCs w:val="24"/>
        </w:rPr>
        <w:t xml:space="preserve"> проведения</w:t>
      </w:r>
      <w:r w:rsidR="003C64C8" w:rsidRPr="001E27E2">
        <w:rPr>
          <w:bCs/>
          <w:sz w:val="24"/>
          <w:szCs w:val="24"/>
        </w:rPr>
        <w:t xml:space="preserve"> контроля</w:t>
      </w:r>
      <w:r w:rsidR="00411047" w:rsidRPr="001E27E2">
        <w:rPr>
          <w:bCs/>
          <w:sz w:val="24"/>
          <w:szCs w:val="24"/>
        </w:rPr>
        <w:tab/>
      </w:r>
    </w:p>
    <w:p w14:paraId="3E782FBB" w14:textId="77DF6EEF" w:rsidR="00411047" w:rsidRPr="001E27E2" w:rsidRDefault="006869E4" w:rsidP="00185C51">
      <w:pPr>
        <w:pStyle w:val="afa"/>
        <w:widowControl/>
        <w:numPr>
          <w:ilvl w:val="1"/>
          <w:numId w:val="23"/>
        </w:numPr>
        <w:tabs>
          <w:tab w:val="left" w:leader="dot" w:pos="10065"/>
        </w:tabs>
        <w:spacing w:line="360" w:lineRule="auto"/>
        <w:jc w:val="both"/>
        <w:rPr>
          <w:bCs/>
          <w:sz w:val="24"/>
          <w:szCs w:val="24"/>
        </w:rPr>
      </w:pPr>
      <w:r w:rsidRPr="001E27E2">
        <w:rPr>
          <w:bCs/>
          <w:sz w:val="24"/>
          <w:szCs w:val="24"/>
        </w:rPr>
        <w:t xml:space="preserve">Контроль </w:t>
      </w:r>
      <w:r w:rsidR="0002759A" w:rsidRPr="001E27E2">
        <w:rPr>
          <w:bCs/>
          <w:sz w:val="24"/>
          <w:szCs w:val="24"/>
        </w:rPr>
        <w:t xml:space="preserve">электроискровым прибором </w:t>
      </w:r>
      <w:r w:rsidR="00411047" w:rsidRPr="001E27E2">
        <w:rPr>
          <w:bCs/>
          <w:sz w:val="24"/>
          <w:szCs w:val="24"/>
        </w:rPr>
        <w:t>постоянного тока и импульсны</w:t>
      </w:r>
      <w:r w:rsidRPr="001E27E2">
        <w:rPr>
          <w:bCs/>
          <w:sz w:val="24"/>
          <w:szCs w:val="24"/>
        </w:rPr>
        <w:t>м</w:t>
      </w:r>
      <w:r w:rsidR="00411047" w:rsidRPr="001E27E2">
        <w:rPr>
          <w:bCs/>
          <w:sz w:val="24"/>
          <w:szCs w:val="24"/>
        </w:rPr>
        <w:t xml:space="preserve"> </w:t>
      </w:r>
      <w:r w:rsidR="0002759A" w:rsidRPr="001E27E2">
        <w:rPr>
          <w:bCs/>
          <w:sz w:val="24"/>
          <w:szCs w:val="24"/>
        </w:rPr>
        <w:t xml:space="preserve">прибором </w:t>
      </w:r>
      <w:r w:rsidR="00411047" w:rsidRPr="001E27E2">
        <w:rPr>
          <w:bCs/>
          <w:sz w:val="24"/>
          <w:szCs w:val="24"/>
        </w:rPr>
        <w:t>для обнаружения дефектов</w:t>
      </w:r>
      <w:r w:rsidR="00185C51" w:rsidRPr="001E27E2">
        <w:rPr>
          <w:bCs/>
          <w:sz w:val="24"/>
          <w:szCs w:val="24"/>
        </w:rPr>
        <w:t>………………………</w:t>
      </w:r>
      <w:r w:rsidR="00F15A2D" w:rsidRPr="001E27E2">
        <w:rPr>
          <w:bCs/>
          <w:sz w:val="24"/>
          <w:szCs w:val="24"/>
        </w:rPr>
        <w:t>……</w:t>
      </w:r>
      <w:r w:rsidR="00185C51" w:rsidRPr="001E27E2">
        <w:rPr>
          <w:bCs/>
          <w:sz w:val="24"/>
          <w:szCs w:val="24"/>
        </w:rPr>
        <w:t>.</w:t>
      </w:r>
    </w:p>
    <w:p w14:paraId="23CBFFAA" w14:textId="53575A0D" w:rsidR="00411047" w:rsidRPr="001E27E2" w:rsidRDefault="001A2CC1" w:rsidP="007477A3">
      <w:pPr>
        <w:pStyle w:val="afa"/>
        <w:widowControl/>
        <w:numPr>
          <w:ilvl w:val="1"/>
          <w:numId w:val="23"/>
        </w:numPr>
        <w:tabs>
          <w:tab w:val="left" w:leader="dot" w:pos="9352"/>
        </w:tabs>
        <w:spacing w:line="360" w:lineRule="auto"/>
        <w:jc w:val="both"/>
        <w:rPr>
          <w:bCs/>
          <w:sz w:val="24"/>
          <w:szCs w:val="24"/>
        </w:rPr>
      </w:pPr>
      <w:r w:rsidRPr="001E27E2">
        <w:rPr>
          <w:bCs/>
          <w:sz w:val="24"/>
          <w:szCs w:val="24"/>
        </w:rPr>
        <w:t>Контроль в</w:t>
      </w:r>
      <w:r w:rsidR="00411047" w:rsidRPr="001E27E2">
        <w:rPr>
          <w:bCs/>
          <w:sz w:val="24"/>
          <w:szCs w:val="24"/>
        </w:rPr>
        <w:t>ысокочастотны</w:t>
      </w:r>
      <w:r w:rsidRPr="001E27E2">
        <w:rPr>
          <w:bCs/>
          <w:sz w:val="24"/>
          <w:szCs w:val="24"/>
        </w:rPr>
        <w:t>м</w:t>
      </w:r>
      <w:r w:rsidR="00411047" w:rsidRPr="001E27E2">
        <w:rPr>
          <w:bCs/>
          <w:sz w:val="24"/>
          <w:szCs w:val="24"/>
        </w:rPr>
        <w:t xml:space="preserve"> искров</w:t>
      </w:r>
      <w:r w:rsidRPr="001E27E2">
        <w:rPr>
          <w:bCs/>
          <w:sz w:val="24"/>
          <w:szCs w:val="24"/>
        </w:rPr>
        <w:t>ым</w:t>
      </w:r>
      <w:r w:rsidR="00411047" w:rsidRPr="001E27E2">
        <w:rPr>
          <w:bCs/>
          <w:sz w:val="24"/>
          <w:szCs w:val="24"/>
        </w:rPr>
        <w:t xml:space="preserve"> </w:t>
      </w:r>
      <w:r w:rsidR="009C6D62" w:rsidRPr="001E27E2">
        <w:rPr>
          <w:bCs/>
          <w:sz w:val="24"/>
          <w:szCs w:val="24"/>
        </w:rPr>
        <w:t>прибор</w:t>
      </w:r>
      <w:r w:rsidRPr="001E27E2">
        <w:rPr>
          <w:bCs/>
          <w:sz w:val="24"/>
          <w:szCs w:val="24"/>
        </w:rPr>
        <w:t>ом</w:t>
      </w:r>
      <w:r w:rsidR="00411047" w:rsidRPr="001E27E2">
        <w:rPr>
          <w:bCs/>
          <w:sz w:val="24"/>
          <w:szCs w:val="24"/>
        </w:rPr>
        <w:tab/>
      </w:r>
    </w:p>
    <w:p w14:paraId="641BD15B" w14:textId="77777777" w:rsidR="004120C0" w:rsidRPr="001E27E2" w:rsidRDefault="009C6D62" w:rsidP="007477A3">
      <w:pPr>
        <w:pStyle w:val="afa"/>
        <w:widowControl/>
        <w:numPr>
          <w:ilvl w:val="0"/>
          <w:numId w:val="23"/>
        </w:numPr>
        <w:tabs>
          <w:tab w:val="left" w:leader="dot" w:pos="9352"/>
        </w:tabs>
        <w:spacing w:line="360" w:lineRule="auto"/>
        <w:jc w:val="both"/>
        <w:rPr>
          <w:bCs/>
          <w:sz w:val="24"/>
          <w:szCs w:val="24"/>
        </w:rPr>
      </w:pPr>
      <w:r w:rsidRPr="001E27E2">
        <w:rPr>
          <w:bCs/>
          <w:sz w:val="24"/>
          <w:szCs w:val="24"/>
        </w:rPr>
        <w:t>Протокол контроля</w:t>
      </w:r>
      <w:r w:rsidR="00411047" w:rsidRPr="001E27E2">
        <w:rPr>
          <w:bCs/>
          <w:sz w:val="24"/>
          <w:szCs w:val="24"/>
        </w:rPr>
        <w:tab/>
      </w:r>
    </w:p>
    <w:p w14:paraId="1A3B7D88" w14:textId="77777777" w:rsidR="00BA08D1" w:rsidRPr="001E27E2" w:rsidRDefault="00BA08D1" w:rsidP="007477A3">
      <w:pPr>
        <w:shd w:val="clear" w:color="auto" w:fill="FFFFFF"/>
        <w:tabs>
          <w:tab w:val="left" w:pos="974"/>
          <w:tab w:val="left" w:leader="dot" w:pos="9923"/>
          <w:tab w:val="left" w:pos="12465"/>
        </w:tabs>
        <w:spacing w:line="360" w:lineRule="auto"/>
        <w:jc w:val="center"/>
        <w:rPr>
          <w:b/>
          <w:sz w:val="28"/>
          <w:szCs w:val="28"/>
        </w:rPr>
      </w:pPr>
    </w:p>
    <w:p w14:paraId="774B8C57" w14:textId="77777777" w:rsidR="00BA08D1" w:rsidRPr="001E27E2" w:rsidRDefault="00BA08D1" w:rsidP="007477A3">
      <w:pPr>
        <w:shd w:val="clear" w:color="auto" w:fill="FFFFFF"/>
        <w:tabs>
          <w:tab w:val="left" w:pos="974"/>
          <w:tab w:val="left" w:leader="dot" w:pos="9923"/>
          <w:tab w:val="left" w:pos="12465"/>
        </w:tabs>
        <w:spacing w:line="360" w:lineRule="auto"/>
        <w:jc w:val="center"/>
        <w:rPr>
          <w:b/>
          <w:sz w:val="28"/>
          <w:szCs w:val="28"/>
        </w:rPr>
      </w:pPr>
    </w:p>
    <w:p w14:paraId="2853DFD1" w14:textId="77777777" w:rsidR="00BA08D1" w:rsidRPr="001E27E2" w:rsidRDefault="00BA08D1" w:rsidP="007477A3">
      <w:pPr>
        <w:shd w:val="clear" w:color="auto" w:fill="FFFFFF"/>
        <w:tabs>
          <w:tab w:val="left" w:pos="974"/>
          <w:tab w:val="left" w:leader="dot" w:pos="9923"/>
          <w:tab w:val="left" w:pos="12465"/>
        </w:tabs>
        <w:spacing w:line="360" w:lineRule="auto"/>
        <w:jc w:val="center"/>
        <w:rPr>
          <w:b/>
          <w:sz w:val="28"/>
          <w:szCs w:val="28"/>
        </w:rPr>
      </w:pPr>
    </w:p>
    <w:p w14:paraId="34BE124B" w14:textId="77777777" w:rsidR="00BA08D1" w:rsidRPr="001E27E2" w:rsidRDefault="00BA08D1" w:rsidP="007477A3">
      <w:pPr>
        <w:shd w:val="clear" w:color="auto" w:fill="FFFFFF"/>
        <w:tabs>
          <w:tab w:val="left" w:pos="974"/>
          <w:tab w:val="left" w:leader="dot" w:pos="9923"/>
          <w:tab w:val="left" w:pos="12465"/>
        </w:tabs>
        <w:spacing w:line="360" w:lineRule="auto"/>
        <w:jc w:val="center"/>
        <w:rPr>
          <w:b/>
          <w:sz w:val="28"/>
          <w:szCs w:val="28"/>
        </w:rPr>
      </w:pPr>
    </w:p>
    <w:p w14:paraId="7AD09804" w14:textId="77777777" w:rsidR="00BA08D1" w:rsidRPr="001E27E2" w:rsidRDefault="00BA08D1" w:rsidP="007477A3">
      <w:pPr>
        <w:shd w:val="clear" w:color="auto" w:fill="FFFFFF"/>
        <w:tabs>
          <w:tab w:val="left" w:pos="974"/>
          <w:tab w:val="left" w:leader="dot" w:pos="9923"/>
          <w:tab w:val="left" w:pos="12465"/>
        </w:tabs>
        <w:spacing w:line="360" w:lineRule="auto"/>
        <w:jc w:val="center"/>
        <w:rPr>
          <w:b/>
          <w:sz w:val="28"/>
          <w:szCs w:val="28"/>
        </w:rPr>
      </w:pPr>
    </w:p>
    <w:p w14:paraId="2F64CA50" w14:textId="77777777" w:rsidR="00BA08D1" w:rsidRPr="001E27E2" w:rsidRDefault="00BA08D1" w:rsidP="007477A3">
      <w:pPr>
        <w:shd w:val="clear" w:color="auto" w:fill="FFFFFF"/>
        <w:tabs>
          <w:tab w:val="left" w:pos="974"/>
          <w:tab w:val="left" w:leader="dot" w:pos="9923"/>
          <w:tab w:val="left" w:pos="12465"/>
        </w:tabs>
        <w:spacing w:line="360" w:lineRule="auto"/>
        <w:jc w:val="center"/>
        <w:rPr>
          <w:b/>
          <w:sz w:val="28"/>
          <w:szCs w:val="28"/>
        </w:rPr>
      </w:pPr>
    </w:p>
    <w:p w14:paraId="48B23874" w14:textId="77777777" w:rsidR="00BA08D1" w:rsidRPr="001E27E2" w:rsidRDefault="00BA08D1" w:rsidP="007477A3">
      <w:pPr>
        <w:shd w:val="clear" w:color="auto" w:fill="FFFFFF"/>
        <w:tabs>
          <w:tab w:val="left" w:pos="974"/>
          <w:tab w:val="left" w:leader="dot" w:pos="9923"/>
          <w:tab w:val="left" w:pos="12465"/>
        </w:tabs>
        <w:spacing w:line="360" w:lineRule="auto"/>
        <w:jc w:val="center"/>
        <w:rPr>
          <w:b/>
          <w:sz w:val="28"/>
          <w:szCs w:val="28"/>
        </w:rPr>
      </w:pPr>
    </w:p>
    <w:p w14:paraId="782C885D" w14:textId="77777777" w:rsidR="00BA08D1" w:rsidRPr="001E27E2" w:rsidRDefault="00BA08D1" w:rsidP="007477A3">
      <w:pPr>
        <w:shd w:val="clear" w:color="auto" w:fill="FFFFFF"/>
        <w:tabs>
          <w:tab w:val="left" w:pos="974"/>
          <w:tab w:val="left" w:leader="dot" w:pos="9923"/>
          <w:tab w:val="left" w:pos="12465"/>
        </w:tabs>
        <w:spacing w:line="360" w:lineRule="auto"/>
        <w:jc w:val="center"/>
        <w:rPr>
          <w:b/>
          <w:sz w:val="28"/>
          <w:szCs w:val="28"/>
        </w:rPr>
      </w:pPr>
    </w:p>
    <w:p w14:paraId="5F7849E6" w14:textId="77777777" w:rsidR="00BA08D1" w:rsidRPr="001E27E2" w:rsidRDefault="00BA08D1" w:rsidP="007477A3">
      <w:pPr>
        <w:shd w:val="clear" w:color="auto" w:fill="FFFFFF"/>
        <w:tabs>
          <w:tab w:val="left" w:pos="974"/>
          <w:tab w:val="left" w:leader="dot" w:pos="9923"/>
          <w:tab w:val="left" w:pos="12465"/>
        </w:tabs>
        <w:spacing w:line="360" w:lineRule="auto"/>
        <w:jc w:val="center"/>
        <w:rPr>
          <w:b/>
          <w:sz w:val="28"/>
          <w:szCs w:val="28"/>
        </w:rPr>
      </w:pPr>
    </w:p>
    <w:p w14:paraId="24B7EEF9" w14:textId="77777777" w:rsidR="00BA08D1" w:rsidRPr="001E27E2" w:rsidRDefault="00BA08D1" w:rsidP="007477A3">
      <w:pPr>
        <w:shd w:val="clear" w:color="auto" w:fill="FFFFFF"/>
        <w:tabs>
          <w:tab w:val="left" w:pos="974"/>
          <w:tab w:val="left" w:leader="dot" w:pos="9923"/>
          <w:tab w:val="left" w:pos="12465"/>
        </w:tabs>
        <w:spacing w:line="360" w:lineRule="auto"/>
        <w:jc w:val="center"/>
        <w:rPr>
          <w:b/>
          <w:sz w:val="28"/>
          <w:szCs w:val="28"/>
        </w:rPr>
      </w:pPr>
    </w:p>
    <w:p w14:paraId="3F5787F2" w14:textId="3E2C3EE0" w:rsidR="00BA08D1" w:rsidRPr="001E27E2" w:rsidRDefault="00BA08D1" w:rsidP="007477A3">
      <w:pPr>
        <w:shd w:val="clear" w:color="auto" w:fill="FFFFFF"/>
        <w:tabs>
          <w:tab w:val="left" w:pos="974"/>
          <w:tab w:val="left" w:leader="dot" w:pos="9923"/>
          <w:tab w:val="left" w:pos="12465"/>
        </w:tabs>
        <w:spacing w:line="360" w:lineRule="auto"/>
        <w:jc w:val="center"/>
        <w:rPr>
          <w:b/>
          <w:sz w:val="28"/>
          <w:szCs w:val="28"/>
        </w:rPr>
      </w:pPr>
    </w:p>
    <w:p w14:paraId="4274DF9B" w14:textId="77777777" w:rsidR="00185C51" w:rsidRPr="001E27E2" w:rsidRDefault="00185C51" w:rsidP="007477A3">
      <w:pPr>
        <w:shd w:val="clear" w:color="auto" w:fill="FFFFFF"/>
        <w:tabs>
          <w:tab w:val="left" w:pos="974"/>
          <w:tab w:val="left" w:leader="dot" w:pos="9923"/>
          <w:tab w:val="left" w:pos="12465"/>
        </w:tabs>
        <w:spacing w:line="360" w:lineRule="auto"/>
        <w:jc w:val="center"/>
        <w:rPr>
          <w:b/>
          <w:sz w:val="28"/>
          <w:szCs w:val="28"/>
        </w:rPr>
      </w:pPr>
    </w:p>
    <w:p w14:paraId="58491614" w14:textId="77777777" w:rsidR="00E44CC9" w:rsidRPr="001E27E2" w:rsidRDefault="00E44CC9" w:rsidP="007477A3">
      <w:pPr>
        <w:shd w:val="clear" w:color="auto" w:fill="FFFFFF"/>
        <w:tabs>
          <w:tab w:val="left" w:pos="974"/>
          <w:tab w:val="left" w:leader="dot" w:pos="9923"/>
          <w:tab w:val="left" w:pos="12465"/>
        </w:tabs>
        <w:spacing w:line="360" w:lineRule="auto"/>
        <w:jc w:val="center"/>
        <w:rPr>
          <w:b/>
          <w:sz w:val="28"/>
          <w:szCs w:val="28"/>
        </w:rPr>
      </w:pPr>
      <w:r w:rsidRPr="001E27E2">
        <w:rPr>
          <w:b/>
          <w:sz w:val="28"/>
          <w:szCs w:val="28"/>
        </w:rPr>
        <w:lastRenderedPageBreak/>
        <w:t>Введение</w:t>
      </w:r>
    </w:p>
    <w:p w14:paraId="06E0EB30" w14:textId="77777777" w:rsidR="00E44CC9" w:rsidRPr="001E27E2" w:rsidRDefault="00E44CC9" w:rsidP="005B1157">
      <w:pPr>
        <w:shd w:val="clear" w:color="auto" w:fill="FFFFFF"/>
        <w:tabs>
          <w:tab w:val="left" w:pos="974"/>
          <w:tab w:val="left" w:leader="dot" w:pos="9923"/>
          <w:tab w:val="left" w:pos="12465"/>
        </w:tabs>
        <w:spacing w:line="360" w:lineRule="auto"/>
        <w:ind w:firstLineChars="282" w:firstLine="677"/>
        <w:jc w:val="center"/>
        <w:rPr>
          <w:b/>
          <w:sz w:val="24"/>
          <w:szCs w:val="24"/>
        </w:rPr>
      </w:pPr>
    </w:p>
    <w:p w14:paraId="58A8F68B" w14:textId="77777777" w:rsidR="000B7B08" w:rsidRDefault="000B7B08" w:rsidP="000B7B08">
      <w:pPr>
        <w:shd w:val="clear" w:color="auto" w:fill="FFFFFF"/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С</w:t>
      </w:r>
      <w:r w:rsidRPr="001E27E2">
        <w:rPr>
          <w:sz w:val="24"/>
          <w:szCs w:val="24"/>
        </w:rPr>
        <w:t xml:space="preserve">тандарт </w:t>
      </w:r>
      <w:r>
        <w:rPr>
          <w:sz w:val="24"/>
          <w:szCs w:val="24"/>
        </w:rPr>
        <w:t>ДИН ЕН</w:t>
      </w:r>
      <w:r w:rsidRPr="00714B81">
        <w:rPr>
          <w:sz w:val="24"/>
          <w:szCs w:val="24"/>
        </w:rPr>
        <w:t> 13100-</w:t>
      </w:r>
      <w:r w:rsidRPr="00F72AF4">
        <w:rPr>
          <w:sz w:val="24"/>
          <w:szCs w:val="24"/>
        </w:rPr>
        <w:t>4</w:t>
      </w:r>
      <w:r w:rsidRPr="00714B81">
        <w:rPr>
          <w:sz w:val="24"/>
          <w:szCs w:val="24"/>
        </w:rPr>
        <w:t>:201</w:t>
      </w:r>
      <w:r w:rsidRPr="00F72AF4">
        <w:rPr>
          <w:sz w:val="24"/>
          <w:szCs w:val="24"/>
        </w:rPr>
        <w:t>3</w:t>
      </w:r>
      <w:r w:rsidRPr="00714B81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подготовлен на основе</w:t>
      </w:r>
      <w:r w:rsidRPr="00714B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европейского </w:t>
      </w:r>
      <w:r w:rsidRPr="00714B81">
        <w:rPr>
          <w:sz w:val="24"/>
          <w:szCs w:val="24"/>
        </w:rPr>
        <w:t xml:space="preserve">стандарта </w:t>
      </w:r>
      <w:r>
        <w:rPr>
          <w:sz w:val="24"/>
          <w:szCs w:val="24"/>
        </w:rPr>
        <w:t>ЕН</w:t>
      </w:r>
      <w:r w:rsidRPr="00714B81">
        <w:rPr>
          <w:sz w:val="24"/>
          <w:szCs w:val="24"/>
        </w:rPr>
        <w:t> 13100-</w:t>
      </w:r>
      <w:r w:rsidRPr="00F72AF4">
        <w:rPr>
          <w:sz w:val="24"/>
          <w:szCs w:val="24"/>
        </w:rPr>
        <w:t>4</w:t>
      </w:r>
      <w:r w:rsidRPr="00714B81">
        <w:rPr>
          <w:sz w:val="24"/>
          <w:szCs w:val="24"/>
        </w:rPr>
        <w:t>:201</w:t>
      </w:r>
      <w:r w:rsidRPr="00F72AF4">
        <w:rPr>
          <w:sz w:val="24"/>
          <w:szCs w:val="24"/>
        </w:rPr>
        <w:t>2</w:t>
      </w:r>
      <w:r>
        <w:rPr>
          <w:sz w:val="24"/>
          <w:szCs w:val="24"/>
        </w:rPr>
        <w:t>, который входит в серию стандартов</w:t>
      </w:r>
      <w:r w:rsidRPr="00714B81">
        <w:rPr>
          <w:sz w:val="24"/>
          <w:szCs w:val="24"/>
        </w:rPr>
        <w:t xml:space="preserve"> </w:t>
      </w:r>
      <w:r>
        <w:rPr>
          <w:sz w:val="24"/>
          <w:szCs w:val="24"/>
        </w:rPr>
        <w:t>ЕН</w:t>
      </w:r>
      <w:r w:rsidRPr="00113202">
        <w:rPr>
          <w:sz w:val="24"/>
          <w:szCs w:val="24"/>
        </w:rPr>
        <w:t xml:space="preserve"> 13100 </w:t>
      </w:r>
      <w:r w:rsidRPr="001E27E2">
        <w:rPr>
          <w:sz w:val="24"/>
          <w:szCs w:val="24"/>
        </w:rPr>
        <w:t>«</w:t>
      </w:r>
      <w:r w:rsidRPr="001E27E2">
        <w:rPr>
          <w:bCs/>
          <w:sz w:val="24"/>
          <w:szCs w:val="24"/>
        </w:rPr>
        <w:t>Неразрушающий контроль сварных соединений элементов из термопластичных материалов</w:t>
      </w:r>
      <w:r>
        <w:rPr>
          <w:bCs/>
          <w:sz w:val="24"/>
          <w:szCs w:val="24"/>
        </w:rPr>
        <w:t>».</w:t>
      </w:r>
    </w:p>
    <w:p w14:paraId="650708D0" w14:textId="5F4AA443" w:rsidR="000B7B08" w:rsidRDefault="000B7B08" w:rsidP="000B7B0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113202">
        <w:rPr>
          <w:sz w:val="24"/>
          <w:szCs w:val="24"/>
        </w:rPr>
        <w:t xml:space="preserve">тандарт </w:t>
      </w:r>
      <w:r>
        <w:rPr>
          <w:sz w:val="24"/>
          <w:szCs w:val="24"/>
        </w:rPr>
        <w:t>ЕН</w:t>
      </w:r>
      <w:r w:rsidRPr="00113202">
        <w:rPr>
          <w:bCs/>
          <w:sz w:val="24"/>
          <w:szCs w:val="24"/>
          <w:lang w:val="en-US"/>
        </w:rPr>
        <w:t> </w:t>
      </w:r>
      <w:r w:rsidRPr="000B3523">
        <w:rPr>
          <w:bCs/>
          <w:sz w:val="24"/>
          <w:szCs w:val="24"/>
        </w:rPr>
        <w:t>13100</w:t>
      </w:r>
      <w:r w:rsidRPr="00714B81">
        <w:rPr>
          <w:sz w:val="24"/>
          <w:szCs w:val="24"/>
        </w:rPr>
        <w:t>-</w:t>
      </w:r>
      <w:r w:rsidRPr="003D6779">
        <w:rPr>
          <w:sz w:val="24"/>
          <w:szCs w:val="24"/>
        </w:rPr>
        <w:t>4</w:t>
      </w:r>
      <w:r w:rsidRPr="00714B81">
        <w:rPr>
          <w:sz w:val="24"/>
          <w:szCs w:val="24"/>
        </w:rPr>
        <w:t>:201</w:t>
      </w:r>
      <w:r w:rsidRPr="003D6779">
        <w:rPr>
          <w:sz w:val="24"/>
          <w:szCs w:val="24"/>
        </w:rPr>
        <w:t>2</w:t>
      </w:r>
      <w:r w:rsidRPr="00714B81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подготовлен</w:t>
      </w:r>
      <w:r w:rsidRPr="00113202">
        <w:rPr>
          <w:sz w:val="24"/>
          <w:szCs w:val="24"/>
        </w:rPr>
        <w:t xml:space="preserve"> </w:t>
      </w:r>
      <w:r w:rsidRPr="00113202">
        <w:rPr>
          <w:sz w:val="24"/>
          <w:szCs w:val="24"/>
        </w:rPr>
        <w:t xml:space="preserve">Техническим комитетом CEN/TC 249 «Пластмассы», секретариат которого </w:t>
      </w:r>
      <w:r>
        <w:rPr>
          <w:sz w:val="24"/>
          <w:szCs w:val="24"/>
        </w:rPr>
        <w:t>возглавляет</w:t>
      </w:r>
      <w:r w:rsidRPr="00113202">
        <w:rPr>
          <w:sz w:val="24"/>
          <w:szCs w:val="24"/>
        </w:rPr>
        <w:t xml:space="preserve"> </w:t>
      </w:r>
      <w:r w:rsidR="007A2A02">
        <w:rPr>
          <w:sz w:val="24"/>
          <w:szCs w:val="24"/>
        </w:rPr>
        <w:t>Бельгийский орган по стандартизации (</w:t>
      </w:r>
      <w:r>
        <w:rPr>
          <w:sz w:val="24"/>
          <w:szCs w:val="24"/>
          <w:lang w:val="en-US"/>
        </w:rPr>
        <w:t>N</w:t>
      </w:r>
      <w:r w:rsidRPr="00113202">
        <w:rPr>
          <w:sz w:val="24"/>
          <w:szCs w:val="24"/>
        </w:rPr>
        <w:t>BN</w:t>
      </w:r>
      <w:r w:rsidR="007A2A02">
        <w:rPr>
          <w:sz w:val="24"/>
          <w:szCs w:val="24"/>
        </w:rPr>
        <w:t>)</w:t>
      </w:r>
      <w:r w:rsidRPr="00113202">
        <w:rPr>
          <w:sz w:val="24"/>
          <w:szCs w:val="24"/>
        </w:rPr>
        <w:t>.</w:t>
      </w:r>
    </w:p>
    <w:p w14:paraId="0EF71CEC" w14:textId="77777777" w:rsidR="000B7B08" w:rsidRDefault="000B7B08" w:rsidP="000B7B08">
      <w:pPr>
        <w:spacing w:line="360" w:lineRule="auto"/>
        <w:ind w:firstLineChars="29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Соответствующим немецким органом по стандартизации в этой области является рабочая группа </w:t>
      </w:r>
      <w:r>
        <w:rPr>
          <w:sz w:val="24"/>
          <w:szCs w:val="24"/>
          <w:lang w:val="en-US"/>
        </w:rPr>
        <w:t>NA </w:t>
      </w:r>
      <w:r w:rsidRPr="001D58C5">
        <w:rPr>
          <w:sz w:val="24"/>
          <w:szCs w:val="24"/>
        </w:rPr>
        <w:t>0</w:t>
      </w:r>
      <w:r>
        <w:rPr>
          <w:sz w:val="24"/>
          <w:szCs w:val="24"/>
        </w:rPr>
        <w:t>54</w:t>
      </w:r>
      <w:r w:rsidRPr="001D58C5">
        <w:rPr>
          <w:sz w:val="24"/>
          <w:szCs w:val="24"/>
        </w:rPr>
        <w:t>-0</w:t>
      </w:r>
      <w:r>
        <w:rPr>
          <w:sz w:val="24"/>
          <w:szCs w:val="24"/>
        </w:rPr>
        <w:t>5</w:t>
      </w:r>
      <w:r w:rsidRPr="001D58C5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Pr="001D58C5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 AA</w:t>
      </w:r>
      <w:r>
        <w:rPr>
          <w:sz w:val="24"/>
          <w:szCs w:val="24"/>
        </w:rPr>
        <w:t xml:space="preserve"> «Соединения пластмасс» в комитете по стандартизации пластмасс </w:t>
      </w:r>
      <w:r w:rsidRPr="001D58C5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FNK</w:t>
      </w:r>
      <w:r w:rsidRPr="001D58C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1083AC6" w14:textId="6B96B052" w:rsidR="007A795C" w:rsidRPr="001E27E2" w:rsidRDefault="00AC2882" w:rsidP="000B7B08">
      <w:pPr>
        <w:spacing w:line="360" w:lineRule="auto"/>
        <w:ind w:firstLineChars="295" w:firstLine="7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="007A795C" w:rsidRPr="001E27E2">
        <w:rPr>
          <w:sz w:val="24"/>
          <w:szCs w:val="24"/>
        </w:rPr>
        <w:t xml:space="preserve">тандарт </w:t>
      </w:r>
      <w:r w:rsidR="0042302F">
        <w:rPr>
          <w:sz w:val="24"/>
          <w:szCs w:val="24"/>
        </w:rPr>
        <w:t>ЕН</w:t>
      </w:r>
      <w:r w:rsidR="006C4C3D">
        <w:rPr>
          <w:sz w:val="24"/>
          <w:szCs w:val="24"/>
        </w:rPr>
        <w:t> </w:t>
      </w:r>
      <w:r w:rsidR="007A795C" w:rsidRPr="001E27E2">
        <w:rPr>
          <w:sz w:val="24"/>
          <w:szCs w:val="24"/>
        </w:rPr>
        <w:t xml:space="preserve">13100 </w:t>
      </w:r>
      <w:r w:rsidR="008E2030" w:rsidRPr="001E27E2">
        <w:rPr>
          <w:sz w:val="24"/>
          <w:szCs w:val="24"/>
        </w:rPr>
        <w:t>включает</w:t>
      </w:r>
      <w:r w:rsidR="007A795C" w:rsidRPr="001E27E2">
        <w:rPr>
          <w:sz w:val="24"/>
          <w:szCs w:val="24"/>
        </w:rPr>
        <w:t xml:space="preserve"> следующи</w:t>
      </w:r>
      <w:r w:rsidR="008E2030" w:rsidRPr="001E27E2">
        <w:rPr>
          <w:sz w:val="24"/>
          <w:szCs w:val="24"/>
        </w:rPr>
        <w:t>е</w:t>
      </w:r>
      <w:r w:rsidR="007A795C" w:rsidRPr="001E27E2">
        <w:rPr>
          <w:sz w:val="24"/>
          <w:szCs w:val="24"/>
        </w:rPr>
        <w:t xml:space="preserve"> част</w:t>
      </w:r>
      <w:r w:rsidR="008E2030" w:rsidRPr="001E27E2">
        <w:rPr>
          <w:sz w:val="24"/>
          <w:szCs w:val="24"/>
        </w:rPr>
        <w:t>и</w:t>
      </w:r>
      <w:r w:rsidR="007A795C" w:rsidRPr="001E27E2">
        <w:rPr>
          <w:sz w:val="24"/>
          <w:szCs w:val="24"/>
        </w:rPr>
        <w:t>:</w:t>
      </w:r>
    </w:p>
    <w:p w14:paraId="23C37D8C" w14:textId="59DBCE65" w:rsidR="00E44CC9" w:rsidRPr="001E27E2" w:rsidRDefault="0096488C" w:rsidP="007477A3">
      <w:pPr>
        <w:spacing w:line="360" w:lineRule="auto"/>
        <w:ind w:firstLineChars="295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E44CC9" w:rsidRPr="001E27E2">
        <w:rPr>
          <w:bCs/>
          <w:sz w:val="24"/>
          <w:szCs w:val="24"/>
        </w:rPr>
        <w:t>Часть 1. Визуальный контроль;</w:t>
      </w:r>
    </w:p>
    <w:p w14:paraId="1DB41F81" w14:textId="34E46B50" w:rsidR="00E44CC9" w:rsidRPr="001E27E2" w:rsidRDefault="0096488C" w:rsidP="007477A3">
      <w:pPr>
        <w:spacing w:line="360" w:lineRule="auto"/>
        <w:ind w:firstLineChars="295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E44CC9" w:rsidRPr="001E27E2">
        <w:rPr>
          <w:bCs/>
          <w:sz w:val="24"/>
          <w:szCs w:val="24"/>
        </w:rPr>
        <w:t xml:space="preserve">Часть 2. </w:t>
      </w:r>
      <w:r w:rsidR="005D52E2" w:rsidRPr="00BA0BBC">
        <w:rPr>
          <w:bCs/>
          <w:sz w:val="24"/>
          <w:szCs w:val="24"/>
        </w:rPr>
        <w:t>Радиографический</w:t>
      </w:r>
      <w:r w:rsidR="005D52E2" w:rsidRPr="006004C8">
        <w:rPr>
          <w:bCs/>
          <w:sz w:val="24"/>
          <w:szCs w:val="24"/>
        </w:rPr>
        <w:t xml:space="preserve"> (</w:t>
      </w:r>
      <w:r w:rsidR="005D52E2" w:rsidRPr="00BA0BBC">
        <w:rPr>
          <w:bCs/>
          <w:sz w:val="24"/>
          <w:szCs w:val="24"/>
        </w:rPr>
        <w:t>рентгеновский</w:t>
      </w:r>
      <w:r w:rsidR="005D52E2" w:rsidRPr="006004C8">
        <w:rPr>
          <w:bCs/>
          <w:sz w:val="24"/>
          <w:szCs w:val="24"/>
        </w:rPr>
        <w:t>)</w:t>
      </w:r>
      <w:r w:rsidR="00996515" w:rsidRPr="001E27E2">
        <w:rPr>
          <w:bCs/>
          <w:sz w:val="24"/>
          <w:szCs w:val="24"/>
        </w:rPr>
        <w:t xml:space="preserve"> контроль</w:t>
      </w:r>
      <w:r w:rsidR="00E44CC9" w:rsidRPr="001E27E2">
        <w:rPr>
          <w:bCs/>
          <w:sz w:val="24"/>
          <w:szCs w:val="24"/>
        </w:rPr>
        <w:t>;</w:t>
      </w:r>
    </w:p>
    <w:p w14:paraId="222961D2" w14:textId="4677EF95" w:rsidR="00E44CC9" w:rsidRPr="001E27E2" w:rsidRDefault="0096488C" w:rsidP="007477A3">
      <w:pPr>
        <w:spacing w:line="360" w:lineRule="auto"/>
        <w:ind w:firstLineChars="295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E44CC9" w:rsidRPr="001E27E2">
        <w:rPr>
          <w:bCs/>
          <w:sz w:val="24"/>
          <w:szCs w:val="24"/>
        </w:rPr>
        <w:t>Часть 3. Ультразвуковой контроль;</w:t>
      </w:r>
    </w:p>
    <w:p w14:paraId="289A737B" w14:textId="75E77507" w:rsidR="00E44CC9" w:rsidRPr="001E27E2" w:rsidRDefault="0096488C" w:rsidP="007477A3">
      <w:pPr>
        <w:spacing w:line="360" w:lineRule="auto"/>
        <w:ind w:firstLineChars="295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E44CC9" w:rsidRPr="001E27E2">
        <w:rPr>
          <w:bCs/>
          <w:sz w:val="24"/>
          <w:szCs w:val="24"/>
        </w:rPr>
        <w:t>Часть 4. Контроль высоким напряжением.</w:t>
      </w:r>
    </w:p>
    <w:p w14:paraId="484D0662" w14:textId="1962F45A" w:rsidR="00BA08D1" w:rsidRPr="001E27E2" w:rsidRDefault="00BA08D1" w:rsidP="007477A3">
      <w:pPr>
        <w:spacing w:line="360" w:lineRule="auto"/>
        <w:ind w:firstLineChars="295" w:firstLine="708"/>
        <w:jc w:val="both"/>
        <w:rPr>
          <w:sz w:val="24"/>
          <w:szCs w:val="24"/>
        </w:rPr>
        <w:sectPr w:rsidR="00BA08D1" w:rsidRPr="001E27E2" w:rsidSect="00BA08D1">
          <w:headerReference w:type="even" r:id="rId10"/>
          <w:headerReference w:type="default" r:id="rId11"/>
          <w:footerReference w:type="even" r:id="rId12"/>
          <w:footerReference w:type="default" r:id="rId13"/>
          <w:footnotePr>
            <w:numRestart w:val="eachPage"/>
          </w:footnotePr>
          <w:pgSz w:w="11904" w:h="16838"/>
          <w:pgMar w:top="1134" w:right="1134" w:bottom="1134" w:left="1418" w:header="720" w:footer="720" w:gutter="0"/>
          <w:pgNumType w:fmt="upperRoman" w:start="1"/>
          <w:cols w:space="60"/>
          <w:noEndnote/>
          <w:titlePg/>
          <w:docGrid w:linePitch="272"/>
        </w:sectPr>
      </w:pPr>
    </w:p>
    <w:p w14:paraId="4DFAA921" w14:textId="77777777" w:rsidR="00F45D7F" w:rsidRPr="001E27E2" w:rsidRDefault="00F45D7F" w:rsidP="00BA08D1">
      <w:pPr>
        <w:pBdr>
          <w:bottom w:val="single" w:sz="24" w:space="1" w:color="auto"/>
        </w:pBdr>
        <w:shd w:val="clear" w:color="auto" w:fill="FFFFFF"/>
        <w:tabs>
          <w:tab w:val="left" w:pos="974"/>
          <w:tab w:val="left" w:leader="dot" w:pos="9923"/>
          <w:tab w:val="left" w:pos="12465"/>
        </w:tabs>
        <w:spacing w:line="360" w:lineRule="auto"/>
        <w:jc w:val="both"/>
        <w:rPr>
          <w:b/>
          <w:bCs/>
          <w:spacing w:val="40"/>
          <w:sz w:val="24"/>
          <w:szCs w:val="24"/>
        </w:rPr>
      </w:pPr>
      <w:r w:rsidRPr="001E27E2">
        <w:rPr>
          <w:b/>
          <w:bCs/>
          <w:spacing w:val="40"/>
          <w:sz w:val="24"/>
          <w:szCs w:val="24"/>
        </w:rPr>
        <w:lastRenderedPageBreak/>
        <w:t>НАЦИОНАЛЬНЫЙ СТАНДАРТ РОССИЙСКОЙ ФЕДЕРАЦИИ</w:t>
      </w:r>
    </w:p>
    <w:p w14:paraId="2437346D" w14:textId="77777777" w:rsidR="00F45D7F" w:rsidRPr="001E27E2" w:rsidRDefault="00F45D7F" w:rsidP="00BA08D1">
      <w:pPr>
        <w:widowControl/>
        <w:pBdr>
          <w:bottom w:val="single" w:sz="12" w:space="11" w:color="auto"/>
        </w:pBdr>
        <w:spacing w:before="120"/>
        <w:jc w:val="center"/>
        <w:rPr>
          <w:b/>
          <w:bCs/>
          <w:snapToGrid/>
          <w:sz w:val="24"/>
          <w:szCs w:val="24"/>
        </w:rPr>
      </w:pPr>
      <w:r w:rsidRPr="001E27E2">
        <w:rPr>
          <w:b/>
          <w:bCs/>
          <w:snapToGrid/>
          <w:sz w:val="24"/>
          <w:szCs w:val="24"/>
        </w:rPr>
        <w:t xml:space="preserve">НЕРАЗРУШАЮЩИЙ КОНТРОЛЬ СВАРНЫХ СОЕДИНЕНИЙ </w:t>
      </w:r>
    </w:p>
    <w:p w14:paraId="74E3007A" w14:textId="77777777" w:rsidR="00F45D7F" w:rsidRPr="001E27E2" w:rsidRDefault="00F45D7F" w:rsidP="00F45D7F">
      <w:pPr>
        <w:widowControl/>
        <w:pBdr>
          <w:bottom w:val="single" w:sz="12" w:space="11" w:color="auto"/>
        </w:pBdr>
        <w:jc w:val="center"/>
        <w:rPr>
          <w:b/>
          <w:bCs/>
          <w:snapToGrid/>
          <w:sz w:val="24"/>
          <w:szCs w:val="24"/>
        </w:rPr>
      </w:pPr>
    </w:p>
    <w:p w14:paraId="43964214" w14:textId="77777777" w:rsidR="00F45D7F" w:rsidRPr="001E27E2" w:rsidRDefault="00F45D7F" w:rsidP="00F45D7F">
      <w:pPr>
        <w:widowControl/>
        <w:pBdr>
          <w:bottom w:val="single" w:sz="12" w:space="11" w:color="auto"/>
        </w:pBdr>
        <w:jc w:val="center"/>
        <w:rPr>
          <w:b/>
          <w:bCs/>
          <w:snapToGrid/>
          <w:sz w:val="24"/>
          <w:szCs w:val="24"/>
        </w:rPr>
      </w:pPr>
      <w:r w:rsidRPr="001E27E2">
        <w:rPr>
          <w:b/>
          <w:bCs/>
          <w:snapToGrid/>
          <w:sz w:val="24"/>
          <w:szCs w:val="24"/>
        </w:rPr>
        <w:t>ЭЛЕМЕНТОВ ИЗ ТЕРМОПЛАСТИЧНЫХ МАТЕРИАЛОВ</w:t>
      </w:r>
    </w:p>
    <w:p w14:paraId="7671D98C" w14:textId="77777777" w:rsidR="00F45D7F" w:rsidRPr="001E27E2" w:rsidRDefault="00F45D7F" w:rsidP="00F45D7F">
      <w:pPr>
        <w:widowControl/>
        <w:pBdr>
          <w:bottom w:val="single" w:sz="12" w:space="11" w:color="auto"/>
        </w:pBdr>
        <w:jc w:val="center"/>
        <w:rPr>
          <w:b/>
          <w:bCs/>
          <w:snapToGrid/>
          <w:sz w:val="24"/>
          <w:szCs w:val="24"/>
        </w:rPr>
      </w:pPr>
    </w:p>
    <w:p w14:paraId="2E944075" w14:textId="61C4D109" w:rsidR="008E2030" w:rsidRPr="001E27E2" w:rsidRDefault="00F45D7F" w:rsidP="00F45D7F">
      <w:pPr>
        <w:widowControl/>
        <w:pBdr>
          <w:bottom w:val="single" w:sz="12" w:space="11" w:color="auto"/>
        </w:pBdr>
        <w:jc w:val="center"/>
        <w:rPr>
          <w:b/>
          <w:bCs/>
          <w:snapToGrid/>
          <w:sz w:val="24"/>
          <w:szCs w:val="24"/>
        </w:rPr>
      </w:pPr>
      <w:r w:rsidRPr="001E27E2">
        <w:rPr>
          <w:b/>
          <w:bCs/>
          <w:snapToGrid/>
          <w:sz w:val="24"/>
          <w:szCs w:val="24"/>
        </w:rPr>
        <w:t>Ч</w:t>
      </w:r>
      <w:r w:rsidR="008E2030" w:rsidRPr="001E27E2">
        <w:rPr>
          <w:b/>
          <w:bCs/>
          <w:snapToGrid/>
          <w:sz w:val="24"/>
          <w:szCs w:val="24"/>
        </w:rPr>
        <w:t xml:space="preserve"> </w:t>
      </w:r>
      <w:r w:rsidRPr="001E27E2">
        <w:rPr>
          <w:b/>
          <w:bCs/>
          <w:snapToGrid/>
          <w:sz w:val="24"/>
          <w:szCs w:val="24"/>
        </w:rPr>
        <w:t>а</w:t>
      </w:r>
      <w:r w:rsidR="008E2030" w:rsidRPr="001E27E2">
        <w:rPr>
          <w:b/>
          <w:bCs/>
          <w:snapToGrid/>
          <w:sz w:val="24"/>
          <w:szCs w:val="24"/>
        </w:rPr>
        <w:t xml:space="preserve"> </w:t>
      </w:r>
      <w:r w:rsidRPr="001E27E2">
        <w:rPr>
          <w:b/>
          <w:bCs/>
          <w:snapToGrid/>
          <w:sz w:val="24"/>
          <w:szCs w:val="24"/>
        </w:rPr>
        <w:t>с</w:t>
      </w:r>
      <w:r w:rsidR="008E2030" w:rsidRPr="001E27E2">
        <w:rPr>
          <w:b/>
          <w:bCs/>
          <w:snapToGrid/>
          <w:sz w:val="24"/>
          <w:szCs w:val="24"/>
        </w:rPr>
        <w:t xml:space="preserve"> </w:t>
      </w:r>
      <w:r w:rsidRPr="001E27E2">
        <w:rPr>
          <w:b/>
          <w:bCs/>
          <w:snapToGrid/>
          <w:sz w:val="24"/>
          <w:szCs w:val="24"/>
        </w:rPr>
        <w:t>т</w:t>
      </w:r>
      <w:r w:rsidR="008E2030" w:rsidRPr="001E27E2">
        <w:rPr>
          <w:b/>
          <w:bCs/>
          <w:snapToGrid/>
          <w:sz w:val="24"/>
          <w:szCs w:val="24"/>
        </w:rPr>
        <w:t xml:space="preserve"> </w:t>
      </w:r>
      <w:r w:rsidRPr="001E27E2">
        <w:rPr>
          <w:b/>
          <w:bCs/>
          <w:snapToGrid/>
          <w:sz w:val="24"/>
          <w:szCs w:val="24"/>
        </w:rPr>
        <w:t>ь</w:t>
      </w:r>
      <w:r w:rsidR="008E2030" w:rsidRPr="001E27E2">
        <w:rPr>
          <w:b/>
          <w:bCs/>
          <w:snapToGrid/>
          <w:sz w:val="24"/>
          <w:szCs w:val="24"/>
        </w:rPr>
        <w:t xml:space="preserve"> 4</w:t>
      </w:r>
    </w:p>
    <w:p w14:paraId="08B3B95D" w14:textId="4DBAFACD" w:rsidR="00F45D7F" w:rsidRPr="00530A82" w:rsidRDefault="00F45D7F" w:rsidP="00F45D7F">
      <w:pPr>
        <w:widowControl/>
        <w:pBdr>
          <w:bottom w:val="single" w:sz="12" w:space="11" w:color="auto"/>
        </w:pBdr>
        <w:jc w:val="center"/>
        <w:rPr>
          <w:b/>
          <w:bCs/>
          <w:snapToGrid/>
          <w:sz w:val="24"/>
          <w:szCs w:val="24"/>
          <w:lang w:val="en-US"/>
        </w:rPr>
      </w:pPr>
      <w:r w:rsidRPr="001E27E2">
        <w:rPr>
          <w:b/>
          <w:bCs/>
          <w:snapToGrid/>
          <w:sz w:val="24"/>
          <w:szCs w:val="24"/>
        </w:rPr>
        <w:t>Контроль</w:t>
      </w:r>
      <w:r w:rsidRPr="00530A82">
        <w:rPr>
          <w:b/>
          <w:bCs/>
          <w:snapToGrid/>
          <w:sz w:val="24"/>
          <w:szCs w:val="24"/>
          <w:lang w:val="en-US"/>
        </w:rPr>
        <w:t xml:space="preserve"> </w:t>
      </w:r>
      <w:r w:rsidRPr="001E27E2">
        <w:rPr>
          <w:b/>
          <w:bCs/>
          <w:snapToGrid/>
          <w:sz w:val="24"/>
          <w:szCs w:val="24"/>
        </w:rPr>
        <w:t>высоким</w:t>
      </w:r>
      <w:r w:rsidRPr="00530A82">
        <w:rPr>
          <w:b/>
          <w:bCs/>
          <w:snapToGrid/>
          <w:sz w:val="24"/>
          <w:szCs w:val="24"/>
          <w:lang w:val="en-US"/>
        </w:rPr>
        <w:t xml:space="preserve"> </w:t>
      </w:r>
      <w:r w:rsidRPr="001E27E2">
        <w:rPr>
          <w:b/>
          <w:bCs/>
          <w:snapToGrid/>
          <w:sz w:val="24"/>
          <w:szCs w:val="24"/>
        </w:rPr>
        <w:t>напряжением</w:t>
      </w:r>
    </w:p>
    <w:p w14:paraId="71DACEAB" w14:textId="77777777" w:rsidR="00F45D7F" w:rsidRPr="00530A82" w:rsidRDefault="00F45D7F" w:rsidP="00F45D7F">
      <w:pPr>
        <w:widowControl/>
        <w:pBdr>
          <w:bottom w:val="single" w:sz="12" w:space="11" w:color="auto"/>
        </w:pBdr>
        <w:jc w:val="center"/>
        <w:rPr>
          <w:b/>
          <w:bCs/>
          <w:snapToGrid/>
          <w:sz w:val="24"/>
          <w:szCs w:val="24"/>
          <w:lang w:val="en-US"/>
        </w:rPr>
      </w:pPr>
    </w:p>
    <w:p w14:paraId="2164B526" w14:textId="77777777" w:rsidR="00336397" w:rsidRPr="001E27E2" w:rsidRDefault="00336397" w:rsidP="00336397">
      <w:pPr>
        <w:widowControl/>
        <w:pBdr>
          <w:bottom w:val="single" w:sz="12" w:space="11" w:color="auto"/>
        </w:pBdr>
        <w:jc w:val="center"/>
        <w:rPr>
          <w:bCs/>
          <w:snapToGrid/>
          <w:sz w:val="24"/>
          <w:szCs w:val="24"/>
          <w:lang w:val="en-US"/>
        </w:rPr>
      </w:pPr>
      <w:r w:rsidRPr="001E27E2">
        <w:rPr>
          <w:bCs/>
          <w:snapToGrid/>
          <w:sz w:val="24"/>
          <w:szCs w:val="24"/>
          <w:lang w:val="en-US"/>
        </w:rPr>
        <w:t xml:space="preserve">Non-destructive testing of welded joints of thermoplastics semi-finished </w:t>
      </w:r>
    </w:p>
    <w:p w14:paraId="5219DEA0" w14:textId="2F863617" w:rsidR="00F45D7F" w:rsidRPr="005421D9" w:rsidRDefault="00336397" w:rsidP="00336397">
      <w:pPr>
        <w:widowControl/>
        <w:pBdr>
          <w:bottom w:val="single" w:sz="12" w:space="11" w:color="auto"/>
        </w:pBdr>
        <w:jc w:val="center"/>
        <w:rPr>
          <w:bCs/>
          <w:snapToGrid/>
          <w:sz w:val="24"/>
          <w:szCs w:val="24"/>
          <w:lang w:val="en-US"/>
        </w:rPr>
      </w:pPr>
      <w:r w:rsidRPr="001E27E2">
        <w:rPr>
          <w:bCs/>
          <w:snapToGrid/>
          <w:sz w:val="24"/>
          <w:szCs w:val="24"/>
          <w:lang w:val="en-US"/>
        </w:rPr>
        <w:t>products. Part 4. High voltage testing</w:t>
      </w:r>
    </w:p>
    <w:p w14:paraId="457E72C5" w14:textId="77777777" w:rsidR="00F45D7F" w:rsidRPr="005421D9" w:rsidRDefault="00F45D7F" w:rsidP="00F45D7F">
      <w:pPr>
        <w:jc w:val="right"/>
        <w:rPr>
          <w:b/>
          <w:sz w:val="24"/>
          <w:szCs w:val="24"/>
          <w:lang w:val="en-US"/>
        </w:rPr>
      </w:pPr>
    </w:p>
    <w:p w14:paraId="1F05D6D2" w14:textId="70278CF2" w:rsidR="00F45D7F" w:rsidRPr="005421D9" w:rsidRDefault="00F45D7F" w:rsidP="00F45D7F">
      <w:pPr>
        <w:jc w:val="right"/>
        <w:rPr>
          <w:b/>
          <w:sz w:val="24"/>
          <w:szCs w:val="24"/>
          <w:lang w:val="en-US"/>
        </w:rPr>
      </w:pPr>
      <w:r w:rsidRPr="001E27E2">
        <w:rPr>
          <w:b/>
          <w:sz w:val="24"/>
          <w:szCs w:val="24"/>
        </w:rPr>
        <w:t>Дата</w:t>
      </w:r>
      <w:r w:rsidRPr="005421D9">
        <w:rPr>
          <w:b/>
          <w:sz w:val="24"/>
          <w:szCs w:val="24"/>
          <w:lang w:val="en-US"/>
        </w:rPr>
        <w:t xml:space="preserve"> </w:t>
      </w:r>
      <w:r w:rsidRPr="001E27E2">
        <w:rPr>
          <w:b/>
          <w:sz w:val="24"/>
          <w:szCs w:val="24"/>
        </w:rPr>
        <w:t>введения</w:t>
      </w:r>
      <w:r w:rsidRPr="005421D9">
        <w:rPr>
          <w:b/>
          <w:sz w:val="24"/>
          <w:szCs w:val="24"/>
          <w:lang w:val="en-US"/>
        </w:rPr>
        <w:t xml:space="preserve"> </w:t>
      </w:r>
      <w:r w:rsidR="00356F11" w:rsidRPr="005421D9">
        <w:rPr>
          <w:b/>
          <w:sz w:val="24"/>
          <w:szCs w:val="24"/>
          <w:lang w:val="en-US"/>
        </w:rPr>
        <w:t>—     —    —</w:t>
      </w:r>
    </w:p>
    <w:p w14:paraId="3E0EF54E" w14:textId="77777777" w:rsidR="00F45D7F" w:rsidRPr="005421D9" w:rsidRDefault="00F45D7F" w:rsidP="00F45D7F">
      <w:pPr>
        <w:rPr>
          <w:b/>
          <w:sz w:val="24"/>
          <w:szCs w:val="24"/>
          <w:lang w:val="en-US"/>
        </w:rPr>
      </w:pPr>
    </w:p>
    <w:p w14:paraId="5EE581F5" w14:textId="77777777" w:rsidR="00CE10CE" w:rsidRPr="001E27E2" w:rsidRDefault="00380895" w:rsidP="007477A3">
      <w:pPr>
        <w:pStyle w:val="Zag1"/>
        <w:spacing w:before="0" w:line="360" w:lineRule="auto"/>
        <w:ind w:left="0" w:firstLine="709"/>
        <w:rPr>
          <w:color w:val="auto"/>
          <w:sz w:val="28"/>
          <w:szCs w:val="28"/>
        </w:rPr>
      </w:pPr>
      <w:r w:rsidRPr="001E27E2">
        <w:rPr>
          <w:color w:val="auto"/>
          <w:sz w:val="28"/>
          <w:szCs w:val="28"/>
        </w:rPr>
        <w:t>1</w:t>
      </w:r>
      <w:r w:rsidR="00843016" w:rsidRPr="001E27E2">
        <w:rPr>
          <w:color w:val="auto"/>
          <w:sz w:val="28"/>
          <w:szCs w:val="28"/>
        </w:rPr>
        <w:t xml:space="preserve"> </w:t>
      </w:r>
      <w:r w:rsidR="00394486" w:rsidRPr="001E27E2">
        <w:rPr>
          <w:color w:val="auto"/>
          <w:sz w:val="28"/>
          <w:szCs w:val="28"/>
        </w:rPr>
        <w:t>Область применения</w:t>
      </w:r>
    </w:p>
    <w:p w14:paraId="25B77EEE" w14:textId="77777777" w:rsidR="009B1C17" w:rsidRPr="001E27E2" w:rsidRDefault="009B1C17" w:rsidP="007477A3">
      <w:pPr>
        <w:pStyle w:val="Zag1"/>
        <w:spacing w:before="0" w:line="360" w:lineRule="auto"/>
        <w:ind w:left="0" w:firstLine="709"/>
        <w:jc w:val="both"/>
        <w:rPr>
          <w:color w:val="auto"/>
          <w:sz w:val="24"/>
          <w:szCs w:val="24"/>
        </w:rPr>
      </w:pPr>
    </w:p>
    <w:p w14:paraId="0B8D2BA8" w14:textId="2CC62DE2" w:rsidR="00D36983" w:rsidRPr="00530A82" w:rsidRDefault="00D3698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 xml:space="preserve">Настоящий стандарт устанавливает основные требования к оборудованию и </w:t>
      </w:r>
      <w:r w:rsidR="00060819" w:rsidRPr="001E27E2">
        <w:rPr>
          <w:sz w:val="24"/>
          <w:szCs w:val="24"/>
        </w:rPr>
        <w:t>методам</w:t>
      </w:r>
      <w:r w:rsidR="00BD1436" w:rsidRPr="001E27E2">
        <w:rPr>
          <w:sz w:val="24"/>
          <w:szCs w:val="24"/>
        </w:rPr>
        <w:t xml:space="preserve"> </w:t>
      </w:r>
      <w:r w:rsidRPr="001E27E2">
        <w:rPr>
          <w:sz w:val="24"/>
          <w:szCs w:val="24"/>
        </w:rPr>
        <w:t>контроля высоким напряжением стыковых и нахлесточных сое</w:t>
      </w:r>
      <w:r w:rsidR="00497822" w:rsidRPr="001E27E2">
        <w:rPr>
          <w:sz w:val="24"/>
          <w:szCs w:val="24"/>
        </w:rPr>
        <w:t xml:space="preserve">динений </w:t>
      </w:r>
      <w:r w:rsidR="00B4534A" w:rsidRPr="001E27E2">
        <w:rPr>
          <w:sz w:val="24"/>
          <w:szCs w:val="24"/>
        </w:rPr>
        <w:t>листов из термопластичных материалов</w:t>
      </w:r>
      <w:r w:rsidR="00497822" w:rsidRPr="001E27E2">
        <w:rPr>
          <w:sz w:val="24"/>
          <w:szCs w:val="24"/>
        </w:rPr>
        <w:t xml:space="preserve"> </w:t>
      </w:r>
      <w:r w:rsidRPr="001E27E2">
        <w:rPr>
          <w:sz w:val="24"/>
          <w:szCs w:val="24"/>
        </w:rPr>
        <w:t xml:space="preserve">для </w:t>
      </w:r>
      <w:r w:rsidR="00497822" w:rsidRPr="001E27E2">
        <w:rPr>
          <w:sz w:val="24"/>
          <w:szCs w:val="24"/>
        </w:rPr>
        <w:t xml:space="preserve">выявления </w:t>
      </w:r>
      <w:r w:rsidR="007A359A">
        <w:rPr>
          <w:sz w:val="24"/>
          <w:szCs w:val="24"/>
        </w:rPr>
        <w:t>расположения</w:t>
      </w:r>
      <w:r w:rsidRPr="001E27E2">
        <w:rPr>
          <w:sz w:val="24"/>
          <w:szCs w:val="24"/>
        </w:rPr>
        <w:t xml:space="preserve"> дефектов.</w:t>
      </w:r>
      <w:r w:rsidR="00497822" w:rsidRPr="001E27E2">
        <w:rPr>
          <w:sz w:val="24"/>
          <w:szCs w:val="24"/>
        </w:rPr>
        <w:t xml:space="preserve"> Настоящий стандарт распространяется только на новые </w:t>
      </w:r>
      <w:r w:rsidR="0002759A" w:rsidRPr="001E27E2">
        <w:rPr>
          <w:sz w:val="24"/>
          <w:szCs w:val="24"/>
        </w:rPr>
        <w:t>соединения</w:t>
      </w:r>
      <w:r w:rsidR="00530A82">
        <w:rPr>
          <w:sz w:val="24"/>
          <w:szCs w:val="24"/>
        </w:rPr>
        <w:t>.</w:t>
      </w:r>
    </w:p>
    <w:p w14:paraId="41D0928A" w14:textId="77777777" w:rsidR="00411047" w:rsidRPr="001E27E2" w:rsidRDefault="00411047" w:rsidP="007477A3">
      <w:pPr>
        <w:spacing w:line="360" w:lineRule="auto"/>
        <w:ind w:firstLine="709"/>
        <w:jc w:val="both"/>
        <w:rPr>
          <w:sz w:val="24"/>
          <w:szCs w:val="24"/>
        </w:rPr>
      </w:pPr>
    </w:p>
    <w:p w14:paraId="79928F0C" w14:textId="77777777" w:rsidR="000A6E87" w:rsidRPr="001E27E2" w:rsidRDefault="00411047" w:rsidP="007477A3">
      <w:pPr>
        <w:widowControl/>
        <w:spacing w:line="360" w:lineRule="auto"/>
        <w:ind w:firstLine="709"/>
        <w:rPr>
          <w:b/>
          <w:sz w:val="28"/>
          <w:szCs w:val="28"/>
        </w:rPr>
      </w:pPr>
      <w:r w:rsidRPr="001E27E2">
        <w:rPr>
          <w:b/>
          <w:sz w:val="28"/>
          <w:szCs w:val="28"/>
        </w:rPr>
        <w:t>2 Термины и определения</w:t>
      </w:r>
    </w:p>
    <w:p w14:paraId="0686B42D" w14:textId="77777777" w:rsidR="00411047" w:rsidRPr="001E27E2" w:rsidRDefault="00411047" w:rsidP="007477A3">
      <w:pPr>
        <w:spacing w:line="360" w:lineRule="auto"/>
        <w:ind w:firstLine="709"/>
        <w:jc w:val="both"/>
        <w:rPr>
          <w:sz w:val="24"/>
          <w:szCs w:val="24"/>
        </w:rPr>
      </w:pPr>
    </w:p>
    <w:p w14:paraId="78BADCB7" w14:textId="7289B8FA" w:rsidR="0075524B" w:rsidRPr="001E27E2" w:rsidRDefault="00356F11" w:rsidP="007477A3">
      <w:pPr>
        <w:widowControl/>
        <w:spacing w:line="360" w:lineRule="auto"/>
        <w:ind w:firstLineChars="354" w:firstLine="850"/>
        <w:jc w:val="both"/>
        <w:rPr>
          <w:rFonts w:eastAsia="Arial,Italic"/>
          <w:iCs/>
          <w:snapToGrid/>
          <w:sz w:val="24"/>
          <w:szCs w:val="24"/>
        </w:rPr>
      </w:pPr>
      <w:r w:rsidRPr="001E27E2">
        <w:rPr>
          <w:rFonts w:eastAsia="Arial,Italic"/>
          <w:iCs/>
          <w:snapToGrid/>
          <w:sz w:val="24"/>
          <w:szCs w:val="24"/>
        </w:rPr>
        <w:t>В настоящем стандарте применен</w:t>
      </w:r>
      <w:r w:rsidR="0075524B" w:rsidRPr="001E27E2">
        <w:rPr>
          <w:rFonts w:eastAsia="Arial,Italic"/>
          <w:iCs/>
          <w:snapToGrid/>
          <w:sz w:val="24"/>
          <w:szCs w:val="24"/>
        </w:rPr>
        <w:t xml:space="preserve"> следующи</w:t>
      </w:r>
      <w:r w:rsidRPr="001E27E2">
        <w:rPr>
          <w:rFonts w:eastAsia="Arial,Italic"/>
          <w:iCs/>
          <w:snapToGrid/>
          <w:sz w:val="24"/>
          <w:szCs w:val="24"/>
        </w:rPr>
        <w:t>й термин</w:t>
      </w:r>
      <w:r w:rsidR="0075524B" w:rsidRPr="001E27E2">
        <w:rPr>
          <w:rFonts w:eastAsia="Arial,Italic"/>
          <w:iCs/>
          <w:snapToGrid/>
          <w:sz w:val="24"/>
          <w:szCs w:val="24"/>
        </w:rPr>
        <w:t xml:space="preserve"> с соответствующим определени</w:t>
      </w:r>
      <w:r w:rsidRPr="001E27E2">
        <w:rPr>
          <w:rFonts w:eastAsia="Arial,Italic"/>
          <w:iCs/>
          <w:snapToGrid/>
          <w:sz w:val="24"/>
          <w:szCs w:val="24"/>
        </w:rPr>
        <w:t>ем</w:t>
      </w:r>
      <w:r w:rsidR="0075524B" w:rsidRPr="001E27E2">
        <w:rPr>
          <w:rFonts w:eastAsia="Arial,Italic"/>
          <w:iCs/>
          <w:snapToGrid/>
          <w:sz w:val="24"/>
          <w:szCs w:val="24"/>
        </w:rPr>
        <w:t>:</w:t>
      </w:r>
    </w:p>
    <w:p w14:paraId="591E44A2" w14:textId="513AF776" w:rsidR="00556EE7" w:rsidRPr="001E27E2" w:rsidRDefault="00411047" w:rsidP="00356F11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1E27E2">
        <w:rPr>
          <w:bCs/>
          <w:sz w:val="24"/>
          <w:szCs w:val="24"/>
        </w:rPr>
        <w:t xml:space="preserve">2.1 </w:t>
      </w:r>
      <w:r w:rsidRPr="001E27E2">
        <w:rPr>
          <w:b/>
          <w:bCs/>
          <w:sz w:val="24"/>
          <w:szCs w:val="24"/>
        </w:rPr>
        <w:t>электрическая прочность</w:t>
      </w:r>
      <w:r w:rsidR="0075524B" w:rsidRPr="001E27E2">
        <w:rPr>
          <w:b/>
          <w:bCs/>
          <w:sz w:val="24"/>
          <w:szCs w:val="24"/>
        </w:rPr>
        <w:t xml:space="preserve"> </w:t>
      </w:r>
      <w:r w:rsidR="000B0F9F">
        <w:rPr>
          <w:b/>
          <w:bCs/>
          <w:sz w:val="24"/>
          <w:szCs w:val="24"/>
        </w:rPr>
        <w:t xml:space="preserve">диэлектрика </w:t>
      </w:r>
      <w:r w:rsidR="0075524B" w:rsidRPr="001E27E2">
        <w:rPr>
          <w:bCs/>
          <w:sz w:val="24"/>
          <w:szCs w:val="24"/>
        </w:rPr>
        <w:t>(</w:t>
      </w:r>
      <w:r w:rsidR="0075524B" w:rsidRPr="001E27E2">
        <w:rPr>
          <w:bCs/>
          <w:sz w:val="24"/>
          <w:szCs w:val="24"/>
          <w:lang w:val="en-US"/>
        </w:rPr>
        <w:t>dielectric</w:t>
      </w:r>
      <w:r w:rsidR="0075524B" w:rsidRPr="001E27E2">
        <w:rPr>
          <w:bCs/>
          <w:sz w:val="24"/>
          <w:szCs w:val="24"/>
        </w:rPr>
        <w:t xml:space="preserve"> </w:t>
      </w:r>
      <w:r w:rsidR="0075524B" w:rsidRPr="001E27E2">
        <w:rPr>
          <w:bCs/>
          <w:sz w:val="24"/>
          <w:szCs w:val="24"/>
          <w:lang w:val="en-US"/>
        </w:rPr>
        <w:t>strength</w:t>
      </w:r>
      <w:r w:rsidR="0075524B" w:rsidRPr="001E27E2">
        <w:rPr>
          <w:bCs/>
          <w:sz w:val="24"/>
          <w:szCs w:val="24"/>
        </w:rPr>
        <w:t>)</w:t>
      </w:r>
      <w:r w:rsidRPr="00231C70">
        <w:rPr>
          <w:bCs/>
          <w:sz w:val="24"/>
          <w:szCs w:val="24"/>
        </w:rPr>
        <w:t>:</w:t>
      </w:r>
      <w:r w:rsidRPr="001E27E2">
        <w:rPr>
          <w:bCs/>
          <w:sz w:val="24"/>
          <w:szCs w:val="24"/>
        </w:rPr>
        <w:t xml:space="preserve"> </w:t>
      </w:r>
      <w:r w:rsidR="000B0F9F">
        <w:rPr>
          <w:sz w:val="24"/>
          <w:szCs w:val="24"/>
        </w:rPr>
        <w:t>Минимальная напряженность одного электрического поля, приводящая к пробою диэлектрика</w:t>
      </w:r>
      <w:r w:rsidR="00BD570E">
        <w:rPr>
          <w:sz w:val="24"/>
          <w:szCs w:val="24"/>
        </w:rPr>
        <w:t>.</w:t>
      </w:r>
    </w:p>
    <w:p w14:paraId="793BD31D" w14:textId="3E802606" w:rsidR="00556EE7" w:rsidRPr="001E27E2" w:rsidRDefault="00556EE7" w:rsidP="007477A3">
      <w:pPr>
        <w:spacing w:line="360" w:lineRule="auto"/>
        <w:ind w:firstLine="709"/>
        <w:jc w:val="both"/>
        <w:rPr>
          <w:strike/>
          <w:sz w:val="24"/>
          <w:szCs w:val="24"/>
        </w:rPr>
      </w:pPr>
    </w:p>
    <w:p w14:paraId="553F9343" w14:textId="6B3C6B0F" w:rsidR="006573B9" w:rsidRPr="001E27E2" w:rsidRDefault="006573B9" w:rsidP="007477A3">
      <w:pPr>
        <w:spacing w:line="360" w:lineRule="auto"/>
        <w:ind w:firstLine="709"/>
        <w:jc w:val="both"/>
        <w:rPr>
          <w:strike/>
          <w:sz w:val="24"/>
          <w:szCs w:val="24"/>
        </w:rPr>
      </w:pPr>
    </w:p>
    <w:p w14:paraId="07E40F12" w14:textId="0019F2BF" w:rsidR="006573B9" w:rsidRPr="001E27E2" w:rsidRDefault="006573B9" w:rsidP="007477A3">
      <w:pPr>
        <w:spacing w:line="360" w:lineRule="auto"/>
        <w:ind w:firstLine="709"/>
        <w:jc w:val="both"/>
        <w:rPr>
          <w:strike/>
          <w:sz w:val="24"/>
          <w:szCs w:val="24"/>
        </w:rPr>
      </w:pPr>
    </w:p>
    <w:p w14:paraId="7E8248FF" w14:textId="4852E2DD" w:rsidR="006573B9" w:rsidRPr="001E27E2" w:rsidRDefault="006573B9" w:rsidP="007477A3">
      <w:pPr>
        <w:spacing w:line="360" w:lineRule="auto"/>
        <w:ind w:firstLine="709"/>
        <w:jc w:val="both"/>
        <w:rPr>
          <w:strike/>
          <w:sz w:val="24"/>
          <w:szCs w:val="24"/>
        </w:rPr>
      </w:pPr>
    </w:p>
    <w:p w14:paraId="2ED60B15" w14:textId="5F6442E0" w:rsidR="006573B9" w:rsidRPr="001E27E2" w:rsidRDefault="006573B9" w:rsidP="007477A3">
      <w:pPr>
        <w:spacing w:line="360" w:lineRule="auto"/>
        <w:ind w:firstLine="709"/>
        <w:jc w:val="both"/>
        <w:rPr>
          <w:strike/>
          <w:sz w:val="24"/>
          <w:szCs w:val="24"/>
        </w:rPr>
      </w:pPr>
    </w:p>
    <w:p w14:paraId="24667447" w14:textId="7CA89DA3" w:rsidR="006573B9" w:rsidRPr="001E27E2" w:rsidRDefault="006573B9" w:rsidP="007477A3">
      <w:pPr>
        <w:spacing w:line="360" w:lineRule="auto"/>
        <w:ind w:firstLine="709"/>
        <w:jc w:val="both"/>
        <w:rPr>
          <w:strike/>
          <w:sz w:val="24"/>
          <w:szCs w:val="24"/>
        </w:rPr>
      </w:pPr>
    </w:p>
    <w:p w14:paraId="6BB47F08" w14:textId="27C7BA40" w:rsidR="006573B9" w:rsidRPr="001E27E2" w:rsidRDefault="006573B9" w:rsidP="007477A3">
      <w:pPr>
        <w:spacing w:line="360" w:lineRule="auto"/>
        <w:ind w:firstLine="709"/>
        <w:jc w:val="both"/>
        <w:rPr>
          <w:strike/>
          <w:sz w:val="24"/>
          <w:szCs w:val="24"/>
        </w:rPr>
      </w:pPr>
    </w:p>
    <w:p w14:paraId="5D211B87" w14:textId="2B358011" w:rsidR="006573B9" w:rsidRPr="001E27E2" w:rsidRDefault="00BD570E" w:rsidP="00BD570E">
      <w:pPr>
        <w:ind w:firstLine="709"/>
        <w:jc w:val="both"/>
        <w:rPr>
          <w:strike/>
          <w:sz w:val="24"/>
          <w:szCs w:val="24"/>
        </w:rPr>
      </w:pPr>
      <w:r>
        <w:rPr>
          <w:strike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EC4AC" wp14:editId="51C97BD9">
                <wp:simplePos x="0" y="0"/>
                <wp:positionH relativeFrom="margin">
                  <wp:posOffset>90170</wp:posOffset>
                </wp:positionH>
                <wp:positionV relativeFrom="paragraph">
                  <wp:posOffset>109220</wp:posOffset>
                </wp:positionV>
                <wp:extent cx="5826760" cy="0"/>
                <wp:effectExtent l="0" t="0" r="2159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67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C421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1pt,8.6pt" to="465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" strokecolor="black [3040]" strokeweight="1pt">
                <w10:wrap anchorx="margin"/>
              </v:line>
            </w:pict>
          </mc:Fallback>
        </mc:AlternateContent>
      </w:r>
    </w:p>
    <w:p w14:paraId="408396F0" w14:textId="3125ED3D" w:rsidR="006573B9" w:rsidRPr="00BD570E" w:rsidRDefault="00BD570E" w:rsidP="00812ECA">
      <w:pPr>
        <w:spacing w:line="360" w:lineRule="auto"/>
        <w:ind w:firstLine="142"/>
        <w:jc w:val="both"/>
        <w:rPr>
          <w:b/>
          <w:sz w:val="24"/>
          <w:szCs w:val="24"/>
        </w:rPr>
      </w:pPr>
      <w:r w:rsidRPr="00BD570E">
        <w:rPr>
          <w:b/>
          <w:sz w:val="24"/>
          <w:szCs w:val="24"/>
        </w:rPr>
        <w:t>Издание официальное</w:t>
      </w:r>
    </w:p>
    <w:p w14:paraId="210F0951" w14:textId="77777777" w:rsidR="00403931" w:rsidRDefault="00403931" w:rsidP="007477A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071EFEB1" w14:textId="6CC01C6A" w:rsidR="00411047" w:rsidRPr="001E27E2" w:rsidRDefault="00411047" w:rsidP="007477A3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E27E2">
        <w:rPr>
          <w:b/>
          <w:sz w:val="28"/>
          <w:szCs w:val="28"/>
        </w:rPr>
        <w:lastRenderedPageBreak/>
        <w:t xml:space="preserve">3 </w:t>
      </w:r>
      <w:r w:rsidR="0075524B" w:rsidRPr="001E27E2">
        <w:rPr>
          <w:b/>
          <w:sz w:val="28"/>
          <w:szCs w:val="28"/>
        </w:rPr>
        <w:t>О</w:t>
      </w:r>
      <w:r w:rsidR="00311694" w:rsidRPr="001E27E2">
        <w:rPr>
          <w:b/>
          <w:sz w:val="28"/>
          <w:szCs w:val="28"/>
        </w:rPr>
        <w:t xml:space="preserve">бозначения </w:t>
      </w:r>
    </w:p>
    <w:p w14:paraId="4B1D8938" w14:textId="77777777" w:rsidR="00411047" w:rsidRPr="001E27E2" w:rsidRDefault="00411047" w:rsidP="007477A3">
      <w:pPr>
        <w:spacing w:line="360" w:lineRule="auto"/>
        <w:ind w:firstLine="709"/>
        <w:jc w:val="both"/>
        <w:rPr>
          <w:sz w:val="24"/>
          <w:szCs w:val="24"/>
        </w:rPr>
      </w:pPr>
    </w:p>
    <w:p w14:paraId="4725F6AB" w14:textId="1AC2B721" w:rsidR="00411047" w:rsidRPr="001E27E2" w:rsidRDefault="000D2DA4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>О</w:t>
      </w:r>
      <w:r w:rsidR="00584962" w:rsidRPr="001E27E2">
        <w:rPr>
          <w:sz w:val="24"/>
          <w:szCs w:val="24"/>
        </w:rPr>
        <w:t xml:space="preserve">бозначения </w:t>
      </w:r>
      <w:r w:rsidR="00411047" w:rsidRPr="001E27E2">
        <w:rPr>
          <w:sz w:val="24"/>
          <w:szCs w:val="24"/>
        </w:rPr>
        <w:t>приведены в таблице 1.</w:t>
      </w:r>
    </w:p>
    <w:p w14:paraId="1674E959" w14:textId="77777777" w:rsidR="004B5BF5" w:rsidRPr="001E27E2" w:rsidRDefault="004B5BF5" w:rsidP="007477A3">
      <w:pPr>
        <w:spacing w:line="360" w:lineRule="auto"/>
        <w:jc w:val="both"/>
        <w:rPr>
          <w:spacing w:val="40"/>
          <w:sz w:val="24"/>
          <w:szCs w:val="24"/>
        </w:rPr>
      </w:pPr>
    </w:p>
    <w:p w14:paraId="1E28AC0A" w14:textId="4A752570" w:rsidR="00411047" w:rsidRDefault="00411047" w:rsidP="007477A3">
      <w:pPr>
        <w:spacing w:line="360" w:lineRule="auto"/>
        <w:jc w:val="both"/>
        <w:rPr>
          <w:sz w:val="22"/>
          <w:szCs w:val="22"/>
        </w:rPr>
      </w:pPr>
      <w:r w:rsidRPr="001E27E2">
        <w:rPr>
          <w:spacing w:val="40"/>
          <w:sz w:val="22"/>
          <w:szCs w:val="22"/>
        </w:rPr>
        <w:t>Таблица 1</w:t>
      </w:r>
      <w:r w:rsidRPr="001E27E2">
        <w:rPr>
          <w:sz w:val="22"/>
          <w:szCs w:val="22"/>
        </w:rPr>
        <w:t xml:space="preserve"> – </w:t>
      </w:r>
      <w:r w:rsidR="007427C0" w:rsidRPr="001E27E2">
        <w:rPr>
          <w:sz w:val="22"/>
          <w:szCs w:val="22"/>
        </w:rPr>
        <w:t>О</w:t>
      </w:r>
      <w:r w:rsidR="00F92F4E" w:rsidRPr="001E27E2">
        <w:rPr>
          <w:sz w:val="22"/>
          <w:szCs w:val="22"/>
        </w:rPr>
        <w:t>бозначения</w:t>
      </w:r>
      <w:r w:rsidRPr="001E27E2">
        <w:rPr>
          <w:sz w:val="22"/>
          <w:szCs w:val="22"/>
        </w:rPr>
        <w:t xml:space="preserve"> </w:t>
      </w:r>
      <w:r w:rsidR="00C71534" w:rsidRPr="001E27E2">
        <w:rPr>
          <w:sz w:val="22"/>
          <w:szCs w:val="22"/>
        </w:rPr>
        <w:t>величин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38"/>
        <w:gridCol w:w="6095"/>
        <w:gridCol w:w="1409"/>
      </w:tblGrid>
      <w:tr w:rsidR="00E970F7" w14:paraId="141150C2" w14:textId="77777777" w:rsidTr="00403931">
        <w:tc>
          <w:tcPr>
            <w:tcW w:w="1838" w:type="dxa"/>
            <w:tcBorders>
              <w:bottom w:val="double" w:sz="4" w:space="0" w:color="auto"/>
            </w:tcBorders>
            <w:vAlign w:val="center"/>
          </w:tcPr>
          <w:p w14:paraId="05FE885F" w14:textId="581AE7FD" w:rsidR="00E970F7" w:rsidRDefault="00E970F7" w:rsidP="00E970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E27E2">
              <w:rPr>
                <w:sz w:val="22"/>
                <w:szCs w:val="22"/>
              </w:rPr>
              <w:t>Обозначение</w:t>
            </w:r>
          </w:p>
        </w:tc>
        <w:tc>
          <w:tcPr>
            <w:tcW w:w="6095" w:type="dxa"/>
            <w:tcBorders>
              <w:bottom w:val="double" w:sz="4" w:space="0" w:color="auto"/>
            </w:tcBorders>
            <w:vAlign w:val="center"/>
          </w:tcPr>
          <w:p w14:paraId="10C25884" w14:textId="6BB4B813" w:rsidR="00E970F7" w:rsidRDefault="00E970F7" w:rsidP="00E970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E27E2">
              <w:rPr>
                <w:sz w:val="22"/>
                <w:szCs w:val="22"/>
              </w:rPr>
              <w:t>Определение</w:t>
            </w:r>
          </w:p>
        </w:tc>
        <w:tc>
          <w:tcPr>
            <w:tcW w:w="1409" w:type="dxa"/>
            <w:tcBorders>
              <w:bottom w:val="double" w:sz="4" w:space="0" w:color="auto"/>
            </w:tcBorders>
            <w:vAlign w:val="center"/>
          </w:tcPr>
          <w:p w14:paraId="0ACA75AE" w14:textId="648FC951" w:rsidR="00E970F7" w:rsidRDefault="00E970F7" w:rsidP="002017F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E27E2">
              <w:rPr>
                <w:sz w:val="22"/>
                <w:szCs w:val="22"/>
              </w:rPr>
              <w:t>Единица измерения</w:t>
            </w:r>
          </w:p>
        </w:tc>
      </w:tr>
      <w:tr w:rsidR="00E970F7" w14:paraId="665330C6" w14:textId="77777777" w:rsidTr="00403931">
        <w:trPr>
          <w:trHeight w:val="667"/>
        </w:trPr>
        <w:tc>
          <w:tcPr>
            <w:tcW w:w="1838" w:type="dxa"/>
            <w:tcBorders>
              <w:top w:val="double" w:sz="4" w:space="0" w:color="auto"/>
            </w:tcBorders>
            <w:vAlign w:val="center"/>
          </w:tcPr>
          <w:p w14:paraId="7753CCF5" w14:textId="5B13D873" w:rsidR="00E970F7" w:rsidRDefault="002017F8" w:rsidP="002017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93975">
              <w:rPr>
                <w:i/>
                <w:sz w:val="24"/>
                <w:szCs w:val="24"/>
                <w:lang w:val="en-US"/>
              </w:rPr>
              <w:t>D</w:t>
            </w:r>
            <w:r w:rsidRPr="001E27E2">
              <w:rPr>
                <w:sz w:val="24"/>
                <w:szCs w:val="24"/>
                <w:vertAlign w:val="subscript"/>
                <w:lang w:val="en-US"/>
              </w:rPr>
              <w:t>s</w:t>
            </w:r>
          </w:p>
        </w:tc>
        <w:tc>
          <w:tcPr>
            <w:tcW w:w="6095" w:type="dxa"/>
            <w:tcBorders>
              <w:top w:val="double" w:sz="4" w:space="0" w:color="auto"/>
            </w:tcBorders>
            <w:vAlign w:val="center"/>
          </w:tcPr>
          <w:p w14:paraId="64EAD2D4" w14:textId="4477AF78" w:rsidR="00E970F7" w:rsidRDefault="002017F8" w:rsidP="007477A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E7876">
              <w:rPr>
                <w:sz w:val="24"/>
                <w:szCs w:val="24"/>
              </w:rPr>
              <w:t>Электрическая прочность диэлектрика</w:t>
            </w:r>
          </w:p>
        </w:tc>
        <w:tc>
          <w:tcPr>
            <w:tcW w:w="1409" w:type="dxa"/>
            <w:tcBorders>
              <w:top w:val="double" w:sz="4" w:space="0" w:color="auto"/>
            </w:tcBorders>
            <w:vAlign w:val="center"/>
          </w:tcPr>
          <w:p w14:paraId="1FA70AB9" w14:textId="4086FBE1" w:rsidR="00E970F7" w:rsidRDefault="002017F8" w:rsidP="002017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E7876"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 </w:t>
            </w:r>
            <w:r w:rsidRPr="00BE7876">
              <w:rPr>
                <w:sz w:val="24"/>
                <w:szCs w:val="24"/>
                <w:lang w:val="en-US"/>
              </w:rPr>
              <w:t>∙</w:t>
            </w:r>
            <w:r>
              <w:rPr>
                <w:sz w:val="24"/>
                <w:szCs w:val="24"/>
              </w:rPr>
              <w:t> </w:t>
            </w:r>
            <w:r w:rsidRPr="00BE7876">
              <w:rPr>
                <w:sz w:val="24"/>
                <w:szCs w:val="24"/>
              </w:rPr>
              <w:t>мм</w:t>
            </w:r>
            <w:r w:rsidRPr="00BE7876">
              <w:rPr>
                <w:sz w:val="24"/>
                <w:szCs w:val="24"/>
                <w:vertAlign w:val="superscript"/>
              </w:rPr>
              <w:t>-1</w:t>
            </w:r>
          </w:p>
        </w:tc>
      </w:tr>
      <w:tr w:rsidR="00E970F7" w14:paraId="724A7D76" w14:textId="77777777" w:rsidTr="00F7387F">
        <w:trPr>
          <w:trHeight w:val="833"/>
        </w:trPr>
        <w:tc>
          <w:tcPr>
            <w:tcW w:w="1838" w:type="dxa"/>
            <w:vAlign w:val="center"/>
          </w:tcPr>
          <w:p w14:paraId="20830668" w14:textId="0875A0CD" w:rsidR="00E970F7" w:rsidRDefault="002017F8" w:rsidP="002017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93975">
              <w:rPr>
                <w:i/>
                <w:sz w:val="24"/>
                <w:szCs w:val="24"/>
                <w:lang w:val="en-US"/>
              </w:rPr>
              <w:t>V</w:t>
            </w:r>
            <w:r w:rsidRPr="001E27E2">
              <w:rPr>
                <w:sz w:val="24"/>
                <w:szCs w:val="24"/>
                <w:vertAlign w:val="subscript"/>
                <w:lang w:val="en-US"/>
              </w:rPr>
              <w:t>B</w:t>
            </w:r>
          </w:p>
        </w:tc>
        <w:tc>
          <w:tcPr>
            <w:tcW w:w="6095" w:type="dxa"/>
            <w:vAlign w:val="center"/>
          </w:tcPr>
          <w:p w14:paraId="5D997B87" w14:textId="7D07D030" w:rsidR="00E970F7" w:rsidRDefault="002017F8" w:rsidP="007477A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E7876">
              <w:rPr>
                <w:sz w:val="24"/>
                <w:szCs w:val="24"/>
              </w:rPr>
              <w:t>Напряжение пробоя</w:t>
            </w:r>
          </w:p>
        </w:tc>
        <w:tc>
          <w:tcPr>
            <w:tcW w:w="1409" w:type="dxa"/>
            <w:vAlign w:val="center"/>
          </w:tcPr>
          <w:p w14:paraId="6424C946" w14:textId="21593A7A" w:rsidR="00E970F7" w:rsidRDefault="002017F8" w:rsidP="002017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E7876">
              <w:rPr>
                <w:sz w:val="24"/>
                <w:szCs w:val="24"/>
                <w:lang w:val="en-US"/>
              </w:rPr>
              <w:t>B</w:t>
            </w:r>
          </w:p>
        </w:tc>
      </w:tr>
      <w:tr w:rsidR="00E970F7" w14:paraId="63E48062" w14:textId="77777777" w:rsidTr="00F7387F">
        <w:trPr>
          <w:trHeight w:val="830"/>
        </w:trPr>
        <w:tc>
          <w:tcPr>
            <w:tcW w:w="1838" w:type="dxa"/>
            <w:vAlign w:val="center"/>
          </w:tcPr>
          <w:p w14:paraId="2EBBFB73" w14:textId="23A69325" w:rsidR="00E970F7" w:rsidRDefault="002017F8" w:rsidP="002017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E27E2">
              <w:rPr>
                <w:i/>
                <w:sz w:val="24"/>
                <w:szCs w:val="24"/>
                <w:lang w:val="en-US"/>
              </w:rPr>
              <w:t>d</w:t>
            </w:r>
            <w:r w:rsidRPr="001E27E2">
              <w:rPr>
                <w:sz w:val="24"/>
                <w:szCs w:val="24"/>
                <w:vertAlign w:val="subscript"/>
                <w:lang w:val="en-US"/>
              </w:rPr>
              <w:t>t</w:t>
            </w:r>
          </w:p>
        </w:tc>
        <w:tc>
          <w:tcPr>
            <w:tcW w:w="6095" w:type="dxa"/>
            <w:vAlign w:val="center"/>
          </w:tcPr>
          <w:p w14:paraId="7CAA2DAF" w14:textId="5A6EF127" w:rsidR="00E970F7" w:rsidRDefault="002017F8" w:rsidP="002017F8">
            <w:pPr>
              <w:spacing w:line="360" w:lineRule="auto"/>
              <w:rPr>
                <w:sz w:val="22"/>
                <w:szCs w:val="22"/>
              </w:rPr>
            </w:pPr>
            <w:r w:rsidRPr="00BE7876">
              <w:rPr>
                <w:sz w:val="24"/>
                <w:szCs w:val="24"/>
              </w:rPr>
              <w:t>Расстояние от контрольного электрода до провода</w:t>
            </w:r>
          </w:p>
        </w:tc>
        <w:tc>
          <w:tcPr>
            <w:tcW w:w="1409" w:type="dxa"/>
            <w:vAlign w:val="center"/>
          </w:tcPr>
          <w:p w14:paraId="27A79AA5" w14:textId="06BA8D49" w:rsidR="00E970F7" w:rsidRDefault="002017F8" w:rsidP="002017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E7876">
              <w:rPr>
                <w:sz w:val="24"/>
                <w:szCs w:val="24"/>
              </w:rPr>
              <w:t>мм</w:t>
            </w:r>
          </w:p>
        </w:tc>
      </w:tr>
      <w:tr w:rsidR="00E970F7" w14:paraId="1F7C6C6A" w14:textId="77777777" w:rsidTr="00F7387F">
        <w:trPr>
          <w:trHeight w:val="698"/>
        </w:trPr>
        <w:tc>
          <w:tcPr>
            <w:tcW w:w="1838" w:type="dxa"/>
            <w:vAlign w:val="center"/>
          </w:tcPr>
          <w:p w14:paraId="501E24A4" w14:textId="4867AE89" w:rsidR="00E970F7" w:rsidRDefault="002017F8" w:rsidP="002017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E27E2">
              <w:rPr>
                <w:i/>
                <w:sz w:val="24"/>
                <w:szCs w:val="24"/>
                <w:lang w:val="en-US"/>
              </w:rPr>
              <w:t>V</w:t>
            </w:r>
            <w:r w:rsidRPr="001E27E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6095" w:type="dxa"/>
            <w:vAlign w:val="center"/>
          </w:tcPr>
          <w:p w14:paraId="2F7076C7" w14:textId="44995BCE" w:rsidR="00E970F7" w:rsidRDefault="002017F8" w:rsidP="007477A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E7876">
              <w:rPr>
                <w:sz w:val="24"/>
                <w:szCs w:val="24"/>
              </w:rPr>
              <w:t>Начальное контрольное напряжение</w:t>
            </w:r>
          </w:p>
        </w:tc>
        <w:tc>
          <w:tcPr>
            <w:tcW w:w="1409" w:type="dxa"/>
            <w:vAlign w:val="center"/>
          </w:tcPr>
          <w:p w14:paraId="088989E9" w14:textId="03E4C972" w:rsidR="00E970F7" w:rsidRDefault="002017F8" w:rsidP="002017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E7876">
              <w:rPr>
                <w:sz w:val="24"/>
                <w:szCs w:val="24"/>
                <w:lang w:val="en-US"/>
              </w:rPr>
              <w:t>B</w:t>
            </w:r>
          </w:p>
        </w:tc>
      </w:tr>
      <w:tr w:rsidR="00E970F7" w14:paraId="720B05C2" w14:textId="77777777" w:rsidTr="00F7387F">
        <w:tc>
          <w:tcPr>
            <w:tcW w:w="1838" w:type="dxa"/>
            <w:vAlign w:val="center"/>
          </w:tcPr>
          <w:p w14:paraId="0357DDE7" w14:textId="4C9F8B2C" w:rsidR="00E970F7" w:rsidRDefault="002017F8" w:rsidP="00C037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E27E2">
              <w:rPr>
                <w:i/>
                <w:sz w:val="24"/>
                <w:szCs w:val="24"/>
                <w:lang w:val="en-US"/>
              </w:rPr>
              <w:t>V</w:t>
            </w:r>
            <w:r w:rsidR="00C037D3">
              <w:rPr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6095" w:type="dxa"/>
            <w:vAlign w:val="center"/>
          </w:tcPr>
          <w:p w14:paraId="5CE88DA8" w14:textId="5065ACBB" w:rsidR="00E970F7" w:rsidRDefault="002017F8" w:rsidP="007477A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E7876">
              <w:rPr>
                <w:sz w:val="24"/>
                <w:szCs w:val="24"/>
              </w:rPr>
              <w:t>Фактическое напряжение, используемое для контроля</w:t>
            </w:r>
          </w:p>
        </w:tc>
        <w:tc>
          <w:tcPr>
            <w:tcW w:w="1409" w:type="dxa"/>
            <w:vAlign w:val="center"/>
          </w:tcPr>
          <w:p w14:paraId="608F3C59" w14:textId="723FB074" w:rsidR="00E970F7" w:rsidRDefault="002017F8" w:rsidP="002017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E7876">
              <w:rPr>
                <w:sz w:val="24"/>
                <w:szCs w:val="24"/>
                <w:lang w:val="en-US"/>
              </w:rPr>
              <w:t>B</w:t>
            </w:r>
          </w:p>
        </w:tc>
      </w:tr>
      <w:tr w:rsidR="00E970F7" w14:paraId="0F3A65A3" w14:textId="77777777" w:rsidTr="00F7387F">
        <w:tc>
          <w:tcPr>
            <w:tcW w:w="1838" w:type="dxa"/>
            <w:vAlign w:val="center"/>
          </w:tcPr>
          <w:p w14:paraId="2BE8E51B" w14:textId="1FAAE2D0" w:rsidR="00E970F7" w:rsidRPr="00393975" w:rsidRDefault="002017F8" w:rsidP="00393975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1E27E2">
              <w:rPr>
                <w:i/>
                <w:sz w:val="24"/>
                <w:szCs w:val="24"/>
                <w:lang w:val="en-US"/>
              </w:rPr>
              <w:t>V</w:t>
            </w:r>
            <w:r w:rsidR="00393975">
              <w:rPr>
                <w:sz w:val="24"/>
                <w:szCs w:val="24"/>
                <w:vertAlign w:val="subscript"/>
                <w:lang w:val="en-US"/>
              </w:rPr>
              <w:t>o</w:t>
            </w:r>
          </w:p>
        </w:tc>
        <w:tc>
          <w:tcPr>
            <w:tcW w:w="6095" w:type="dxa"/>
            <w:vAlign w:val="center"/>
          </w:tcPr>
          <w:p w14:paraId="20A9F994" w14:textId="04A5F39F" w:rsidR="00E970F7" w:rsidRDefault="002017F8" w:rsidP="007477A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E7876">
              <w:rPr>
                <w:sz w:val="24"/>
                <w:szCs w:val="24"/>
              </w:rPr>
              <w:t>Напряжение, вызывающее искровой разряд в области отверстия в термопластичном листе</w:t>
            </w:r>
          </w:p>
        </w:tc>
        <w:tc>
          <w:tcPr>
            <w:tcW w:w="1409" w:type="dxa"/>
            <w:vAlign w:val="center"/>
          </w:tcPr>
          <w:p w14:paraId="33D86228" w14:textId="2B581986" w:rsidR="00E970F7" w:rsidRDefault="002017F8" w:rsidP="002017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E7876">
              <w:rPr>
                <w:sz w:val="24"/>
                <w:szCs w:val="24"/>
                <w:lang w:val="en-US"/>
              </w:rPr>
              <w:t>B</w:t>
            </w:r>
          </w:p>
        </w:tc>
      </w:tr>
    </w:tbl>
    <w:p w14:paraId="130B0BDD" w14:textId="77777777" w:rsidR="00F7387F" w:rsidRPr="001E27E2" w:rsidRDefault="00F7387F" w:rsidP="007477A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59C22982" w14:textId="66B6D430" w:rsidR="00411047" w:rsidRPr="001E27E2" w:rsidRDefault="00411047" w:rsidP="007477A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E27E2">
        <w:rPr>
          <w:b/>
          <w:bCs/>
          <w:sz w:val="28"/>
          <w:szCs w:val="28"/>
        </w:rPr>
        <w:t xml:space="preserve">4 </w:t>
      </w:r>
      <w:r w:rsidR="008A4EF6" w:rsidRPr="001E27E2">
        <w:rPr>
          <w:b/>
          <w:bCs/>
          <w:sz w:val="28"/>
          <w:szCs w:val="28"/>
        </w:rPr>
        <w:t>Принцип контроля</w:t>
      </w:r>
    </w:p>
    <w:p w14:paraId="08BF4216" w14:textId="77777777" w:rsidR="00411047" w:rsidRPr="001E27E2" w:rsidRDefault="00411047" w:rsidP="007477A3">
      <w:pPr>
        <w:spacing w:line="360" w:lineRule="auto"/>
        <w:ind w:firstLine="709"/>
        <w:jc w:val="both"/>
        <w:rPr>
          <w:sz w:val="24"/>
          <w:szCs w:val="24"/>
        </w:rPr>
      </w:pPr>
    </w:p>
    <w:p w14:paraId="2C570203" w14:textId="70BBFBC4" w:rsidR="00411047" w:rsidRPr="001E27E2" w:rsidRDefault="00411047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>К одной стороне сварного соединения</w:t>
      </w:r>
      <w:r w:rsidR="00A63FFF">
        <w:rPr>
          <w:sz w:val="24"/>
          <w:szCs w:val="24"/>
        </w:rPr>
        <w:t xml:space="preserve">, подвергаемого контролю, </w:t>
      </w:r>
      <w:r w:rsidR="00A55CB6" w:rsidRPr="001E27E2">
        <w:rPr>
          <w:sz w:val="24"/>
          <w:szCs w:val="24"/>
        </w:rPr>
        <w:t xml:space="preserve">подводят </w:t>
      </w:r>
      <w:r w:rsidRPr="001E27E2">
        <w:rPr>
          <w:sz w:val="24"/>
          <w:szCs w:val="24"/>
        </w:rPr>
        <w:t xml:space="preserve">высокое напряжение </w:t>
      </w:r>
      <w:r w:rsidR="002570D3" w:rsidRPr="001E27E2">
        <w:rPr>
          <w:sz w:val="24"/>
          <w:szCs w:val="24"/>
        </w:rPr>
        <w:t>соответствующим</w:t>
      </w:r>
      <w:r w:rsidR="00672408" w:rsidRPr="001E27E2">
        <w:rPr>
          <w:sz w:val="24"/>
          <w:szCs w:val="24"/>
        </w:rPr>
        <w:t xml:space="preserve"> </w:t>
      </w:r>
      <w:r w:rsidRPr="001E27E2">
        <w:rPr>
          <w:sz w:val="24"/>
          <w:szCs w:val="24"/>
        </w:rPr>
        <w:t>электрод</w:t>
      </w:r>
      <w:r w:rsidR="00A55CB6" w:rsidRPr="001E27E2">
        <w:rPr>
          <w:sz w:val="24"/>
          <w:szCs w:val="24"/>
        </w:rPr>
        <w:t>ом</w:t>
      </w:r>
      <w:r w:rsidRPr="001E27E2">
        <w:rPr>
          <w:sz w:val="24"/>
          <w:szCs w:val="24"/>
        </w:rPr>
        <w:t xml:space="preserve">, при этом другая сторона должна находиться в контакте с </w:t>
      </w:r>
      <w:r w:rsidR="002570D3" w:rsidRPr="001E27E2">
        <w:rPr>
          <w:sz w:val="24"/>
          <w:szCs w:val="24"/>
        </w:rPr>
        <w:t>токо</w:t>
      </w:r>
      <w:r w:rsidR="00510D21" w:rsidRPr="001E27E2">
        <w:rPr>
          <w:sz w:val="24"/>
          <w:szCs w:val="24"/>
        </w:rPr>
        <w:t>проводящей подложкой, которую</w:t>
      </w:r>
      <w:r w:rsidR="00A55CB6" w:rsidRPr="001E27E2">
        <w:rPr>
          <w:sz w:val="24"/>
          <w:szCs w:val="24"/>
        </w:rPr>
        <w:t xml:space="preserve"> </w:t>
      </w:r>
      <w:r w:rsidR="00510D21" w:rsidRPr="001E27E2">
        <w:rPr>
          <w:sz w:val="24"/>
          <w:szCs w:val="24"/>
        </w:rPr>
        <w:t>в некоторых случаях</w:t>
      </w:r>
      <w:r w:rsidRPr="001E27E2">
        <w:rPr>
          <w:sz w:val="24"/>
          <w:szCs w:val="24"/>
        </w:rPr>
        <w:t xml:space="preserve"> </w:t>
      </w:r>
      <w:r w:rsidR="00510D21" w:rsidRPr="001E27E2">
        <w:rPr>
          <w:sz w:val="24"/>
          <w:szCs w:val="24"/>
        </w:rPr>
        <w:t>необходимо соединить</w:t>
      </w:r>
      <w:r w:rsidRPr="001E27E2">
        <w:rPr>
          <w:sz w:val="24"/>
          <w:szCs w:val="24"/>
        </w:rPr>
        <w:t xml:space="preserve"> обратной электрической связью с </w:t>
      </w:r>
      <w:r w:rsidR="00334BF2" w:rsidRPr="001E27E2">
        <w:rPr>
          <w:sz w:val="24"/>
          <w:szCs w:val="24"/>
        </w:rPr>
        <w:t>контрольным</w:t>
      </w:r>
      <w:r w:rsidR="00973240" w:rsidRPr="001E27E2">
        <w:rPr>
          <w:sz w:val="24"/>
          <w:szCs w:val="24"/>
        </w:rPr>
        <w:t xml:space="preserve"> прибором</w:t>
      </w:r>
      <w:r w:rsidRPr="001E27E2">
        <w:rPr>
          <w:sz w:val="24"/>
          <w:szCs w:val="24"/>
        </w:rPr>
        <w:t>.</w:t>
      </w:r>
    </w:p>
    <w:p w14:paraId="20F4F386" w14:textId="6BD73BE9" w:rsidR="00411047" w:rsidRPr="001E27E2" w:rsidRDefault="00411047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 xml:space="preserve">Контроль </w:t>
      </w:r>
      <w:r w:rsidR="005E7034" w:rsidRPr="001E27E2">
        <w:rPr>
          <w:sz w:val="24"/>
          <w:szCs w:val="24"/>
        </w:rPr>
        <w:t xml:space="preserve">должен проводиться </w:t>
      </w:r>
      <w:r w:rsidRPr="001E27E2">
        <w:rPr>
          <w:sz w:val="24"/>
          <w:szCs w:val="24"/>
        </w:rPr>
        <w:t xml:space="preserve">при </w:t>
      </w:r>
      <w:r w:rsidR="003B3C73" w:rsidRPr="001E27E2">
        <w:rPr>
          <w:sz w:val="24"/>
          <w:szCs w:val="24"/>
        </w:rPr>
        <w:t>достаточно</w:t>
      </w:r>
      <w:r w:rsidRPr="001E27E2">
        <w:rPr>
          <w:sz w:val="24"/>
          <w:szCs w:val="24"/>
        </w:rPr>
        <w:t xml:space="preserve"> высоком напряжении, чтобы был возможен </w:t>
      </w:r>
      <w:r w:rsidR="0094526C" w:rsidRPr="001E27E2">
        <w:rPr>
          <w:sz w:val="24"/>
          <w:szCs w:val="24"/>
        </w:rPr>
        <w:t>электрический</w:t>
      </w:r>
      <w:r w:rsidR="0080467A" w:rsidRPr="001E27E2">
        <w:rPr>
          <w:sz w:val="24"/>
          <w:szCs w:val="24"/>
        </w:rPr>
        <w:t xml:space="preserve"> пробой</w:t>
      </w:r>
      <w:r w:rsidR="00346AEB" w:rsidRPr="001E27E2">
        <w:rPr>
          <w:sz w:val="24"/>
          <w:szCs w:val="24"/>
        </w:rPr>
        <w:t xml:space="preserve"> (искровой разряд)</w:t>
      </w:r>
      <w:r w:rsidR="0094526C" w:rsidRPr="001E27E2">
        <w:rPr>
          <w:sz w:val="24"/>
          <w:szCs w:val="24"/>
        </w:rPr>
        <w:t xml:space="preserve"> </w:t>
      </w:r>
      <w:r w:rsidR="00346AEB" w:rsidRPr="001E27E2">
        <w:rPr>
          <w:sz w:val="24"/>
          <w:szCs w:val="24"/>
        </w:rPr>
        <w:t>воздушного</w:t>
      </w:r>
      <w:r w:rsidR="00CF36DD" w:rsidRPr="001E27E2">
        <w:rPr>
          <w:sz w:val="24"/>
          <w:szCs w:val="24"/>
        </w:rPr>
        <w:t xml:space="preserve"> </w:t>
      </w:r>
      <w:r w:rsidR="00346AEB" w:rsidRPr="001E27E2">
        <w:rPr>
          <w:sz w:val="24"/>
          <w:szCs w:val="24"/>
        </w:rPr>
        <w:t>промежутка</w:t>
      </w:r>
      <w:r w:rsidRPr="001E27E2">
        <w:rPr>
          <w:sz w:val="24"/>
          <w:szCs w:val="24"/>
        </w:rPr>
        <w:t xml:space="preserve"> между контрольным электродом и проводником. </w:t>
      </w:r>
      <w:r w:rsidR="00E5276A" w:rsidRPr="001E27E2">
        <w:rPr>
          <w:sz w:val="24"/>
          <w:szCs w:val="24"/>
        </w:rPr>
        <w:t xml:space="preserve">В зависимости от используемого контрольного </w:t>
      </w:r>
      <w:r w:rsidR="00973240" w:rsidRPr="001E27E2">
        <w:rPr>
          <w:sz w:val="24"/>
          <w:szCs w:val="24"/>
        </w:rPr>
        <w:t>прибора</w:t>
      </w:r>
      <w:r w:rsidR="00E5276A" w:rsidRPr="001E27E2">
        <w:rPr>
          <w:sz w:val="24"/>
          <w:szCs w:val="24"/>
        </w:rPr>
        <w:t xml:space="preserve"> д</w:t>
      </w:r>
      <w:r w:rsidRPr="001E27E2">
        <w:rPr>
          <w:sz w:val="24"/>
          <w:szCs w:val="24"/>
        </w:rPr>
        <w:t xml:space="preserve">ефектный участок </w:t>
      </w:r>
      <w:r w:rsidR="005251BC" w:rsidRPr="001E27E2">
        <w:rPr>
          <w:sz w:val="24"/>
          <w:szCs w:val="24"/>
        </w:rPr>
        <w:t>выявляется</w:t>
      </w:r>
      <w:r w:rsidRPr="001E27E2">
        <w:rPr>
          <w:sz w:val="24"/>
          <w:szCs w:val="24"/>
        </w:rPr>
        <w:t xml:space="preserve"> искров</w:t>
      </w:r>
      <w:r w:rsidR="00E5276A" w:rsidRPr="001E27E2">
        <w:rPr>
          <w:sz w:val="24"/>
          <w:szCs w:val="24"/>
        </w:rPr>
        <w:t>ым разрядом, одновременно фиксируемым световым</w:t>
      </w:r>
      <w:r w:rsidR="00334BF2" w:rsidRPr="001E27E2">
        <w:rPr>
          <w:sz w:val="24"/>
          <w:szCs w:val="24"/>
        </w:rPr>
        <w:t xml:space="preserve"> </w:t>
      </w:r>
      <w:r w:rsidR="00F7387F">
        <w:rPr>
          <w:sz w:val="24"/>
          <w:szCs w:val="24"/>
        </w:rPr>
        <w:t>и</w:t>
      </w:r>
      <w:r w:rsidR="005E7034" w:rsidRPr="001E27E2">
        <w:rPr>
          <w:sz w:val="24"/>
          <w:szCs w:val="24"/>
        </w:rPr>
        <w:t>/</w:t>
      </w:r>
      <w:r w:rsidRPr="001E27E2">
        <w:rPr>
          <w:sz w:val="24"/>
          <w:szCs w:val="24"/>
        </w:rPr>
        <w:t xml:space="preserve">или </w:t>
      </w:r>
      <w:r w:rsidR="00973240" w:rsidRPr="001E27E2">
        <w:rPr>
          <w:sz w:val="24"/>
          <w:szCs w:val="24"/>
        </w:rPr>
        <w:t>звуковым сигналом</w:t>
      </w:r>
      <w:r w:rsidR="00E5276A" w:rsidRPr="001E27E2">
        <w:rPr>
          <w:sz w:val="24"/>
          <w:szCs w:val="24"/>
        </w:rPr>
        <w:t>.</w:t>
      </w:r>
    </w:p>
    <w:p w14:paraId="5F403079" w14:textId="6238E32D" w:rsidR="001356F6" w:rsidRPr="001E27E2" w:rsidRDefault="00996515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>Требования безопасности</w:t>
      </w:r>
      <w:r w:rsidR="001356F6" w:rsidRPr="001E27E2">
        <w:rPr>
          <w:sz w:val="24"/>
          <w:szCs w:val="24"/>
        </w:rPr>
        <w:t xml:space="preserve"> охраны</w:t>
      </w:r>
      <w:r w:rsidRPr="001E27E2">
        <w:rPr>
          <w:sz w:val="24"/>
          <w:szCs w:val="24"/>
        </w:rPr>
        <w:t xml:space="preserve"> окружающей среды</w:t>
      </w:r>
      <w:r w:rsidR="001356F6" w:rsidRPr="001E27E2">
        <w:rPr>
          <w:sz w:val="24"/>
          <w:szCs w:val="24"/>
        </w:rPr>
        <w:t xml:space="preserve"> (например, удар током, опасность взрывов в легковоспламеняющейся атмосфере), а также воздействие на окружающую среду (например, электромагнитные помехи) </w:t>
      </w:r>
      <w:r w:rsidR="00B37DFD" w:rsidRPr="005E6E33">
        <w:rPr>
          <w:sz w:val="24"/>
          <w:szCs w:val="24"/>
        </w:rPr>
        <w:t>следует</w:t>
      </w:r>
      <w:r w:rsidR="00B37DFD">
        <w:rPr>
          <w:sz w:val="24"/>
          <w:szCs w:val="24"/>
        </w:rPr>
        <w:t xml:space="preserve"> </w:t>
      </w:r>
      <w:r w:rsidR="001356F6" w:rsidRPr="001E27E2">
        <w:rPr>
          <w:sz w:val="24"/>
          <w:szCs w:val="24"/>
        </w:rPr>
        <w:lastRenderedPageBreak/>
        <w:t xml:space="preserve">учитывать </w:t>
      </w:r>
      <w:r w:rsidR="008A4EF6" w:rsidRPr="001E27E2">
        <w:rPr>
          <w:sz w:val="24"/>
          <w:szCs w:val="24"/>
        </w:rPr>
        <w:t xml:space="preserve">во время </w:t>
      </w:r>
      <w:r w:rsidR="001356F6" w:rsidRPr="001E27E2">
        <w:rPr>
          <w:sz w:val="24"/>
          <w:szCs w:val="24"/>
        </w:rPr>
        <w:t>эксплуатаци</w:t>
      </w:r>
      <w:r w:rsidR="005E6E33">
        <w:rPr>
          <w:sz w:val="24"/>
          <w:szCs w:val="24"/>
        </w:rPr>
        <w:t>и</w:t>
      </w:r>
      <w:r w:rsidR="001356F6" w:rsidRPr="001E27E2">
        <w:rPr>
          <w:sz w:val="24"/>
          <w:szCs w:val="24"/>
        </w:rPr>
        <w:t xml:space="preserve"> оборудования</w:t>
      </w:r>
      <w:r w:rsidR="00973240" w:rsidRPr="001E27E2">
        <w:rPr>
          <w:sz w:val="24"/>
          <w:szCs w:val="24"/>
        </w:rPr>
        <w:t>.</w:t>
      </w:r>
    </w:p>
    <w:p w14:paraId="5CA9920F" w14:textId="0B97A1A4" w:rsidR="00580075" w:rsidRDefault="00580075" w:rsidP="007477A3">
      <w:pPr>
        <w:spacing w:line="360" w:lineRule="auto"/>
        <w:ind w:firstLine="709"/>
        <w:jc w:val="both"/>
        <w:rPr>
          <w:sz w:val="24"/>
          <w:szCs w:val="24"/>
        </w:rPr>
      </w:pPr>
    </w:p>
    <w:p w14:paraId="705529E1" w14:textId="77777777" w:rsidR="00380895" w:rsidRPr="001E27E2" w:rsidRDefault="00411047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4E4A3D">
        <w:rPr>
          <w:spacing w:val="40"/>
          <w:sz w:val="24"/>
          <w:szCs w:val="24"/>
        </w:rPr>
        <w:t>Примечание</w:t>
      </w:r>
      <w:r w:rsidRPr="001E27E2">
        <w:rPr>
          <w:spacing w:val="40"/>
          <w:sz w:val="24"/>
          <w:szCs w:val="24"/>
        </w:rPr>
        <w:t xml:space="preserve"> —</w:t>
      </w:r>
      <w:r w:rsidRPr="001E27E2">
        <w:rPr>
          <w:sz w:val="24"/>
          <w:szCs w:val="24"/>
        </w:rPr>
        <w:t xml:space="preserve"> Содержание влаги в бетоне может придать е</w:t>
      </w:r>
      <w:r w:rsidR="00674EF1" w:rsidRPr="001E27E2">
        <w:rPr>
          <w:sz w:val="24"/>
          <w:szCs w:val="24"/>
        </w:rPr>
        <w:t xml:space="preserve">му электропроводность, </w:t>
      </w:r>
      <w:r w:rsidR="00E656BE" w:rsidRPr="001E27E2">
        <w:rPr>
          <w:sz w:val="24"/>
          <w:szCs w:val="24"/>
        </w:rPr>
        <w:t>необходимую</w:t>
      </w:r>
      <w:r w:rsidR="00674EF1" w:rsidRPr="001E27E2">
        <w:rPr>
          <w:sz w:val="24"/>
          <w:szCs w:val="24"/>
        </w:rPr>
        <w:t xml:space="preserve"> </w:t>
      </w:r>
      <w:r w:rsidR="009D0C35" w:rsidRPr="001E27E2">
        <w:rPr>
          <w:sz w:val="24"/>
          <w:szCs w:val="24"/>
        </w:rPr>
        <w:t>для того, чтобы</w:t>
      </w:r>
      <w:r w:rsidR="00E656BE" w:rsidRPr="001E27E2">
        <w:rPr>
          <w:sz w:val="24"/>
          <w:szCs w:val="24"/>
        </w:rPr>
        <w:t xml:space="preserve"> его </w:t>
      </w:r>
      <w:r w:rsidR="00350548" w:rsidRPr="001E27E2">
        <w:rPr>
          <w:sz w:val="24"/>
          <w:szCs w:val="24"/>
        </w:rPr>
        <w:t xml:space="preserve">можно было </w:t>
      </w:r>
      <w:r w:rsidR="009D0C35" w:rsidRPr="001E27E2">
        <w:rPr>
          <w:sz w:val="24"/>
          <w:szCs w:val="24"/>
        </w:rPr>
        <w:t>использовать</w:t>
      </w:r>
      <w:r w:rsidR="00E656BE" w:rsidRPr="001E27E2">
        <w:rPr>
          <w:sz w:val="24"/>
          <w:szCs w:val="24"/>
        </w:rPr>
        <w:t xml:space="preserve"> </w:t>
      </w:r>
      <w:r w:rsidR="00580075" w:rsidRPr="001E27E2">
        <w:rPr>
          <w:sz w:val="24"/>
          <w:szCs w:val="24"/>
        </w:rPr>
        <w:t>для проведения</w:t>
      </w:r>
      <w:r w:rsidRPr="001E27E2">
        <w:rPr>
          <w:sz w:val="24"/>
          <w:szCs w:val="24"/>
        </w:rPr>
        <w:t xml:space="preserve"> контроля высоким напряжением</w:t>
      </w:r>
      <w:r w:rsidR="000507FA" w:rsidRPr="001E27E2">
        <w:rPr>
          <w:sz w:val="24"/>
          <w:szCs w:val="24"/>
        </w:rPr>
        <w:t>.</w:t>
      </w:r>
    </w:p>
    <w:p w14:paraId="1A938E47" w14:textId="77777777" w:rsidR="00851075" w:rsidRPr="001E27E2" w:rsidRDefault="00851075" w:rsidP="007477A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12254A82" w14:textId="6F61EB7A" w:rsidR="001F02F5" w:rsidRPr="001E27E2" w:rsidRDefault="00411047" w:rsidP="007477A3">
      <w:pPr>
        <w:spacing w:line="360" w:lineRule="auto"/>
        <w:ind w:firstLine="709"/>
        <w:jc w:val="both"/>
        <w:rPr>
          <w:b/>
          <w:bCs/>
          <w:strike/>
          <w:sz w:val="28"/>
          <w:szCs w:val="28"/>
        </w:rPr>
      </w:pPr>
      <w:r w:rsidRPr="001E27E2">
        <w:rPr>
          <w:b/>
          <w:bCs/>
          <w:sz w:val="28"/>
          <w:szCs w:val="28"/>
        </w:rPr>
        <w:t xml:space="preserve">5 </w:t>
      </w:r>
      <w:r w:rsidR="001F02F5" w:rsidRPr="001E27E2">
        <w:rPr>
          <w:b/>
          <w:bCs/>
          <w:sz w:val="28"/>
          <w:szCs w:val="28"/>
        </w:rPr>
        <w:t xml:space="preserve">Тип </w:t>
      </w:r>
      <w:r w:rsidR="00DF305D" w:rsidRPr="001E27E2">
        <w:rPr>
          <w:b/>
          <w:bCs/>
          <w:sz w:val="28"/>
          <w:szCs w:val="28"/>
        </w:rPr>
        <w:t xml:space="preserve">прибора </w:t>
      </w:r>
    </w:p>
    <w:p w14:paraId="3BA80DA1" w14:textId="77777777" w:rsidR="00411047" w:rsidRPr="001E27E2" w:rsidRDefault="00411047" w:rsidP="007477A3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14:paraId="391FC05E" w14:textId="77777777" w:rsidR="00411047" w:rsidRPr="001E27E2" w:rsidRDefault="00411047" w:rsidP="007477A3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1E27E2">
        <w:rPr>
          <w:b/>
          <w:bCs/>
          <w:sz w:val="24"/>
          <w:szCs w:val="24"/>
        </w:rPr>
        <w:t>5.1 Общие положения</w:t>
      </w:r>
    </w:p>
    <w:p w14:paraId="122398B0" w14:textId="77777777" w:rsidR="00510E9F" w:rsidRPr="001E27E2" w:rsidRDefault="00510E9F" w:rsidP="007477A3">
      <w:pPr>
        <w:spacing w:line="360" w:lineRule="auto"/>
        <w:ind w:firstLine="709"/>
        <w:jc w:val="both"/>
        <w:rPr>
          <w:sz w:val="24"/>
          <w:szCs w:val="24"/>
        </w:rPr>
      </w:pPr>
    </w:p>
    <w:p w14:paraId="7AA556CD" w14:textId="473D5401" w:rsidR="00411047" w:rsidRPr="001E27E2" w:rsidRDefault="00411047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 xml:space="preserve">Существует три </w:t>
      </w:r>
      <w:r w:rsidR="008A48CB" w:rsidRPr="001E27E2">
        <w:rPr>
          <w:sz w:val="24"/>
          <w:szCs w:val="24"/>
        </w:rPr>
        <w:t>типа</w:t>
      </w:r>
      <w:r w:rsidRPr="001E27E2">
        <w:rPr>
          <w:sz w:val="24"/>
          <w:szCs w:val="24"/>
        </w:rPr>
        <w:t xml:space="preserve"> </w:t>
      </w:r>
      <w:r w:rsidR="008A4EF6" w:rsidRPr="001E27E2">
        <w:rPr>
          <w:sz w:val="24"/>
          <w:szCs w:val="24"/>
        </w:rPr>
        <w:t xml:space="preserve">приборов </w:t>
      </w:r>
      <w:r w:rsidR="00F657E6" w:rsidRPr="001E27E2">
        <w:rPr>
          <w:sz w:val="24"/>
          <w:szCs w:val="24"/>
        </w:rPr>
        <w:t xml:space="preserve">для </w:t>
      </w:r>
      <w:r w:rsidR="006272B1" w:rsidRPr="001E27E2">
        <w:rPr>
          <w:sz w:val="24"/>
          <w:szCs w:val="24"/>
        </w:rPr>
        <w:t>контроля высоким напряжением.</w:t>
      </w:r>
      <w:r w:rsidR="00F657E6" w:rsidRPr="001E27E2">
        <w:rPr>
          <w:sz w:val="24"/>
          <w:szCs w:val="24"/>
        </w:rPr>
        <w:t xml:space="preserve"> </w:t>
      </w:r>
      <w:r w:rsidRPr="001E27E2">
        <w:rPr>
          <w:sz w:val="24"/>
          <w:szCs w:val="24"/>
        </w:rPr>
        <w:t>Наиболее подходящий</w:t>
      </w:r>
      <w:r w:rsidR="00525B73" w:rsidRPr="001E27E2">
        <w:rPr>
          <w:sz w:val="24"/>
          <w:szCs w:val="24"/>
        </w:rPr>
        <w:t xml:space="preserve"> тип прибора</w:t>
      </w:r>
      <w:r w:rsidR="007764F8" w:rsidRPr="001E27E2">
        <w:rPr>
          <w:sz w:val="24"/>
          <w:szCs w:val="24"/>
        </w:rPr>
        <w:t xml:space="preserve"> зависит</w:t>
      </w:r>
      <w:r w:rsidRPr="001E27E2">
        <w:rPr>
          <w:sz w:val="24"/>
          <w:szCs w:val="24"/>
        </w:rPr>
        <w:t xml:space="preserve"> от </w:t>
      </w:r>
      <w:r w:rsidR="00F2140A" w:rsidRPr="001E27E2">
        <w:rPr>
          <w:sz w:val="24"/>
          <w:szCs w:val="24"/>
        </w:rPr>
        <w:t>метода</w:t>
      </w:r>
      <w:r w:rsidRPr="001E27E2">
        <w:rPr>
          <w:sz w:val="24"/>
          <w:szCs w:val="24"/>
        </w:rPr>
        <w:t xml:space="preserve"> проводимого контроля и от требований заказчика.</w:t>
      </w:r>
    </w:p>
    <w:p w14:paraId="56C76BF1" w14:textId="77777777" w:rsidR="00584416" w:rsidRPr="001E27E2" w:rsidRDefault="00584416" w:rsidP="007477A3">
      <w:pPr>
        <w:spacing w:line="360" w:lineRule="auto"/>
        <w:ind w:firstLine="709"/>
        <w:jc w:val="both"/>
        <w:rPr>
          <w:sz w:val="24"/>
          <w:szCs w:val="24"/>
        </w:rPr>
      </w:pPr>
    </w:p>
    <w:p w14:paraId="7405E33B" w14:textId="77777777" w:rsidR="00411047" w:rsidRPr="001E27E2" w:rsidRDefault="00411047" w:rsidP="007477A3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1E27E2">
        <w:rPr>
          <w:b/>
          <w:bCs/>
          <w:sz w:val="24"/>
          <w:szCs w:val="24"/>
        </w:rPr>
        <w:t xml:space="preserve">5.2 </w:t>
      </w:r>
      <w:r w:rsidR="00B9796E" w:rsidRPr="001E27E2">
        <w:rPr>
          <w:b/>
          <w:bCs/>
          <w:sz w:val="24"/>
          <w:szCs w:val="24"/>
        </w:rPr>
        <w:t>Высокочастот</w:t>
      </w:r>
      <w:r w:rsidR="00F657E6" w:rsidRPr="001E27E2">
        <w:rPr>
          <w:b/>
          <w:bCs/>
          <w:sz w:val="24"/>
          <w:szCs w:val="24"/>
        </w:rPr>
        <w:t xml:space="preserve">ный искровой контрольный прибор </w:t>
      </w:r>
    </w:p>
    <w:p w14:paraId="20EB3A42" w14:textId="77777777" w:rsidR="0044475D" w:rsidRPr="001E27E2" w:rsidRDefault="0044475D" w:rsidP="007477A3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14:paraId="7B26B823" w14:textId="77777777" w:rsidR="00411047" w:rsidRPr="00A63FFF" w:rsidRDefault="00411047" w:rsidP="007477A3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A63FFF">
        <w:rPr>
          <w:bCs/>
          <w:sz w:val="24"/>
          <w:szCs w:val="24"/>
        </w:rPr>
        <w:t xml:space="preserve">5.2.1 </w:t>
      </w:r>
      <w:r w:rsidR="00270838" w:rsidRPr="00A63FFF">
        <w:rPr>
          <w:bCs/>
          <w:sz w:val="24"/>
          <w:szCs w:val="24"/>
        </w:rPr>
        <w:t>Принцип работы</w:t>
      </w:r>
    </w:p>
    <w:p w14:paraId="31BF4FAC" w14:textId="48EBB5DA" w:rsidR="00411047" w:rsidRPr="001E27E2" w:rsidRDefault="00411047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>Данный прибор</w:t>
      </w:r>
      <w:r w:rsidR="00DF305D" w:rsidRPr="001E27E2">
        <w:rPr>
          <w:sz w:val="24"/>
          <w:szCs w:val="24"/>
        </w:rPr>
        <w:t xml:space="preserve"> </w:t>
      </w:r>
      <w:r w:rsidRPr="001E27E2">
        <w:rPr>
          <w:sz w:val="24"/>
          <w:szCs w:val="24"/>
        </w:rPr>
        <w:t>генерирует высокочастотное напряжение</w:t>
      </w:r>
      <w:r w:rsidR="005116E3" w:rsidRPr="001E27E2">
        <w:rPr>
          <w:sz w:val="24"/>
          <w:szCs w:val="24"/>
        </w:rPr>
        <w:t xml:space="preserve"> переменного тока</w:t>
      </w:r>
      <w:r w:rsidRPr="001E27E2">
        <w:rPr>
          <w:sz w:val="24"/>
          <w:szCs w:val="24"/>
        </w:rPr>
        <w:t xml:space="preserve"> до</w:t>
      </w:r>
      <w:r w:rsidR="00F7768C" w:rsidRPr="001E27E2">
        <w:rPr>
          <w:sz w:val="24"/>
          <w:szCs w:val="24"/>
        </w:rPr>
        <w:t xml:space="preserve"> 100 кВ. Питание прибора </w:t>
      </w:r>
      <w:r w:rsidRPr="001E27E2">
        <w:rPr>
          <w:sz w:val="24"/>
          <w:szCs w:val="24"/>
        </w:rPr>
        <w:t>осуществляется от электрической сети</w:t>
      </w:r>
      <w:r w:rsidRPr="005E6E33">
        <w:rPr>
          <w:sz w:val="24"/>
          <w:szCs w:val="24"/>
        </w:rPr>
        <w:t xml:space="preserve">. </w:t>
      </w:r>
      <w:r w:rsidR="00BE668C">
        <w:rPr>
          <w:sz w:val="24"/>
          <w:szCs w:val="24"/>
        </w:rPr>
        <w:t>Выходная мощность низкая и обычно нестабильная.</w:t>
      </w:r>
      <w:r w:rsidR="0073281F" w:rsidRPr="005E6E33">
        <w:rPr>
          <w:sz w:val="24"/>
          <w:szCs w:val="24"/>
        </w:rPr>
        <w:t xml:space="preserve"> </w:t>
      </w:r>
      <w:r w:rsidRPr="005E6E33">
        <w:rPr>
          <w:sz w:val="24"/>
          <w:szCs w:val="24"/>
        </w:rPr>
        <w:t xml:space="preserve">Выходное напряжение </w:t>
      </w:r>
      <w:r w:rsidR="00000CE6" w:rsidRPr="005E6E33">
        <w:rPr>
          <w:sz w:val="24"/>
          <w:szCs w:val="24"/>
        </w:rPr>
        <w:t>настраивают по</w:t>
      </w:r>
      <w:r w:rsidRPr="005E6E33">
        <w:rPr>
          <w:sz w:val="24"/>
          <w:szCs w:val="24"/>
        </w:rPr>
        <w:t xml:space="preserve"> длине</w:t>
      </w:r>
      <w:r w:rsidRPr="001E27E2">
        <w:rPr>
          <w:sz w:val="24"/>
          <w:szCs w:val="24"/>
        </w:rPr>
        <w:t xml:space="preserve"> искрового разряда.</w:t>
      </w:r>
      <w:r w:rsidR="00A63FFF">
        <w:rPr>
          <w:sz w:val="24"/>
          <w:szCs w:val="24"/>
        </w:rPr>
        <w:t xml:space="preserve"> </w:t>
      </w:r>
      <w:r w:rsidR="00A61E9A" w:rsidRPr="001E27E2">
        <w:rPr>
          <w:sz w:val="24"/>
          <w:szCs w:val="24"/>
        </w:rPr>
        <w:t xml:space="preserve">Наличие </w:t>
      </w:r>
      <w:r w:rsidR="007764F8" w:rsidRPr="001E27E2">
        <w:rPr>
          <w:sz w:val="24"/>
          <w:szCs w:val="24"/>
        </w:rPr>
        <w:t xml:space="preserve">дефектов </w:t>
      </w:r>
      <w:r w:rsidR="00973240" w:rsidRPr="001E27E2">
        <w:rPr>
          <w:sz w:val="24"/>
          <w:szCs w:val="24"/>
        </w:rPr>
        <w:t>следует определять</w:t>
      </w:r>
      <w:r w:rsidR="00584416" w:rsidRPr="001E27E2">
        <w:rPr>
          <w:sz w:val="24"/>
          <w:szCs w:val="24"/>
        </w:rPr>
        <w:t xml:space="preserve"> </w:t>
      </w:r>
      <w:r w:rsidRPr="001E27E2">
        <w:rPr>
          <w:sz w:val="24"/>
          <w:szCs w:val="24"/>
        </w:rPr>
        <w:t xml:space="preserve">визуально </w:t>
      </w:r>
      <w:r w:rsidRPr="001E27E2">
        <w:rPr>
          <w:sz w:val="24"/>
          <w:szCs w:val="24"/>
        </w:rPr>
        <w:t>по искровым разрядам.</w:t>
      </w:r>
      <w:r w:rsidR="00B93BBE" w:rsidRPr="001E27E2">
        <w:rPr>
          <w:sz w:val="24"/>
          <w:szCs w:val="24"/>
        </w:rPr>
        <w:t xml:space="preserve"> </w:t>
      </w:r>
    </w:p>
    <w:p w14:paraId="1360525A" w14:textId="206835AD" w:rsidR="00411047" w:rsidRPr="001E27E2" w:rsidRDefault="00411047" w:rsidP="007477A3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1E27E2">
        <w:rPr>
          <w:bCs/>
          <w:sz w:val="24"/>
          <w:szCs w:val="24"/>
        </w:rPr>
        <w:t>5.2.2 Преимущества</w:t>
      </w:r>
      <w:r w:rsidR="00EF1DA4" w:rsidRPr="001E27E2">
        <w:rPr>
          <w:bCs/>
          <w:sz w:val="24"/>
          <w:szCs w:val="24"/>
        </w:rPr>
        <w:t>:</w:t>
      </w:r>
    </w:p>
    <w:p w14:paraId="71440A81" w14:textId="2394A6ED" w:rsidR="00411047" w:rsidRPr="001E27E2" w:rsidRDefault="00EF1DA4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>- о</w:t>
      </w:r>
      <w:r w:rsidR="00824C52" w:rsidRPr="001E27E2">
        <w:rPr>
          <w:sz w:val="24"/>
          <w:szCs w:val="24"/>
        </w:rPr>
        <w:t>тсутствие необходимости</w:t>
      </w:r>
      <w:r w:rsidR="00411047" w:rsidRPr="001E27E2">
        <w:rPr>
          <w:sz w:val="24"/>
          <w:szCs w:val="24"/>
        </w:rPr>
        <w:t xml:space="preserve"> электрического соединения с подложкой, если она </w:t>
      </w:r>
      <w:r w:rsidR="00411047" w:rsidRPr="001E27E2">
        <w:rPr>
          <w:sz w:val="24"/>
          <w:szCs w:val="24"/>
        </w:rPr>
        <w:t>изготовлена из металла и ее площадь в 1000 раз больше площади контрольного электрода;</w:t>
      </w:r>
    </w:p>
    <w:p w14:paraId="5A53DF76" w14:textId="3AAE7C52" w:rsidR="009F69C0" w:rsidRPr="001E27E2" w:rsidRDefault="00EF1DA4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 xml:space="preserve">- </w:t>
      </w:r>
      <w:r w:rsidR="00A451C2">
        <w:rPr>
          <w:sz w:val="24"/>
          <w:szCs w:val="24"/>
        </w:rPr>
        <w:t xml:space="preserve">высокое </w:t>
      </w:r>
      <w:r w:rsidRPr="001E27E2">
        <w:rPr>
          <w:sz w:val="24"/>
          <w:szCs w:val="24"/>
        </w:rPr>
        <w:t>в</w:t>
      </w:r>
      <w:r w:rsidR="009F69C0" w:rsidRPr="001E27E2">
        <w:rPr>
          <w:sz w:val="24"/>
          <w:szCs w:val="24"/>
        </w:rPr>
        <w:t>ыхо</w:t>
      </w:r>
      <w:r w:rsidR="00A5707D" w:rsidRPr="001E27E2">
        <w:rPr>
          <w:sz w:val="24"/>
          <w:szCs w:val="24"/>
        </w:rPr>
        <w:t xml:space="preserve">дное напряжение </w:t>
      </w:r>
      <w:r w:rsidR="009F69C0" w:rsidRPr="001E27E2">
        <w:rPr>
          <w:sz w:val="24"/>
          <w:szCs w:val="24"/>
        </w:rPr>
        <w:t xml:space="preserve">позволяет проводить контроль более толстого материала </w:t>
      </w:r>
      <w:r w:rsidR="009F69C0" w:rsidRPr="001E27E2">
        <w:rPr>
          <w:sz w:val="24"/>
          <w:szCs w:val="24"/>
        </w:rPr>
        <w:t xml:space="preserve">или </w:t>
      </w:r>
      <w:r w:rsidR="00BB382D" w:rsidRPr="001E27E2">
        <w:rPr>
          <w:sz w:val="24"/>
          <w:szCs w:val="24"/>
        </w:rPr>
        <w:t>нахлесточных сварных соединений</w:t>
      </w:r>
      <w:r w:rsidR="009F69C0" w:rsidRPr="001E27E2">
        <w:rPr>
          <w:sz w:val="24"/>
          <w:szCs w:val="24"/>
        </w:rPr>
        <w:t xml:space="preserve"> больш</w:t>
      </w:r>
      <w:r w:rsidR="00CA4D41" w:rsidRPr="001E27E2">
        <w:rPr>
          <w:sz w:val="24"/>
          <w:szCs w:val="24"/>
        </w:rPr>
        <w:t>е</w:t>
      </w:r>
      <w:r w:rsidR="009F69C0" w:rsidRPr="001E27E2">
        <w:rPr>
          <w:sz w:val="24"/>
          <w:szCs w:val="24"/>
        </w:rPr>
        <w:t>й длин</w:t>
      </w:r>
      <w:r w:rsidR="00BB382D" w:rsidRPr="001E27E2">
        <w:rPr>
          <w:sz w:val="24"/>
          <w:szCs w:val="24"/>
        </w:rPr>
        <w:t>ы</w:t>
      </w:r>
      <w:r w:rsidR="009F69C0" w:rsidRPr="001E27E2">
        <w:rPr>
          <w:sz w:val="24"/>
          <w:szCs w:val="24"/>
        </w:rPr>
        <w:t>.</w:t>
      </w:r>
    </w:p>
    <w:p w14:paraId="5EB0A195" w14:textId="3B6C471B" w:rsidR="004D7508" w:rsidRPr="001E27E2" w:rsidRDefault="00411047" w:rsidP="007477A3">
      <w:pPr>
        <w:spacing w:line="360" w:lineRule="auto"/>
        <w:ind w:firstLine="709"/>
        <w:jc w:val="both"/>
        <w:rPr>
          <w:bCs/>
          <w:strike/>
          <w:sz w:val="24"/>
          <w:szCs w:val="24"/>
        </w:rPr>
      </w:pPr>
      <w:r w:rsidRPr="001E27E2">
        <w:rPr>
          <w:bCs/>
          <w:sz w:val="24"/>
          <w:szCs w:val="24"/>
        </w:rPr>
        <w:t xml:space="preserve">5.2.3 </w:t>
      </w:r>
      <w:r w:rsidR="008A4EF6" w:rsidRPr="001E27E2">
        <w:rPr>
          <w:bCs/>
          <w:sz w:val="24"/>
          <w:szCs w:val="24"/>
        </w:rPr>
        <w:t>Недостатки</w:t>
      </w:r>
      <w:r w:rsidR="008063B4">
        <w:rPr>
          <w:bCs/>
          <w:sz w:val="24"/>
          <w:szCs w:val="24"/>
        </w:rPr>
        <w:t>:</w:t>
      </w:r>
    </w:p>
    <w:p w14:paraId="3933CAAA" w14:textId="1D1E4939" w:rsidR="00411047" w:rsidRPr="001E27E2" w:rsidRDefault="00BB382D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>- о</w:t>
      </w:r>
      <w:r w:rsidR="00F54E3A" w:rsidRPr="001E27E2">
        <w:rPr>
          <w:sz w:val="24"/>
          <w:szCs w:val="24"/>
        </w:rPr>
        <w:t>тсутствие измерителя</w:t>
      </w:r>
      <w:r w:rsidR="00411047" w:rsidRPr="001E27E2">
        <w:rPr>
          <w:sz w:val="24"/>
          <w:szCs w:val="24"/>
        </w:rPr>
        <w:t xml:space="preserve"> выходного напряжения;</w:t>
      </w:r>
    </w:p>
    <w:p w14:paraId="12F2A710" w14:textId="5F74A355" w:rsidR="00411047" w:rsidRPr="001E27E2" w:rsidRDefault="00BB382D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>- о</w:t>
      </w:r>
      <w:r w:rsidR="00F54E3A" w:rsidRPr="001E27E2">
        <w:rPr>
          <w:sz w:val="24"/>
          <w:szCs w:val="24"/>
        </w:rPr>
        <w:t xml:space="preserve">бнаружение </w:t>
      </w:r>
      <w:r w:rsidR="004F092E" w:rsidRPr="001E27E2">
        <w:rPr>
          <w:sz w:val="24"/>
          <w:szCs w:val="24"/>
        </w:rPr>
        <w:t>дефекта</w:t>
      </w:r>
      <w:r w:rsidR="00411047" w:rsidRPr="001E27E2">
        <w:rPr>
          <w:sz w:val="24"/>
          <w:szCs w:val="24"/>
        </w:rPr>
        <w:t xml:space="preserve"> только </w:t>
      </w:r>
      <w:r w:rsidR="004F092E" w:rsidRPr="001E27E2">
        <w:rPr>
          <w:sz w:val="24"/>
          <w:szCs w:val="24"/>
        </w:rPr>
        <w:t>визуально по</w:t>
      </w:r>
      <w:r w:rsidR="00411047" w:rsidRPr="001E27E2">
        <w:rPr>
          <w:sz w:val="24"/>
          <w:szCs w:val="24"/>
        </w:rPr>
        <w:t xml:space="preserve"> искровому разряду;</w:t>
      </w:r>
    </w:p>
    <w:p w14:paraId="01FFD959" w14:textId="6B07BDC3" w:rsidR="00411047" w:rsidRPr="001E27E2" w:rsidRDefault="00BB382D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>- п</w:t>
      </w:r>
      <w:r w:rsidR="001E70A2" w:rsidRPr="001E27E2">
        <w:rPr>
          <w:sz w:val="24"/>
          <w:szCs w:val="24"/>
        </w:rPr>
        <w:t>итание</w:t>
      </w:r>
      <w:r w:rsidR="00411047" w:rsidRPr="001E27E2">
        <w:rPr>
          <w:sz w:val="24"/>
          <w:szCs w:val="24"/>
        </w:rPr>
        <w:t xml:space="preserve"> от сети переменного тока.</w:t>
      </w:r>
    </w:p>
    <w:p w14:paraId="4F41D837" w14:textId="3DAC9709" w:rsidR="00D559A1" w:rsidRDefault="00D559A1" w:rsidP="007477A3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14:paraId="212AF9CE" w14:textId="77777777" w:rsidR="00352504" w:rsidRDefault="00352504" w:rsidP="007477A3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14:paraId="11480107" w14:textId="65F7E910" w:rsidR="0044475D" w:rsidRPr="001E27E2" w:rsidRDefault="00840A9E" w:rsidP="00465692">
      <w:pPr>
        <w:spacing w:line="360" w:lineRule="auto"/>
        <w:ind w:left="709"/>
        <w:jc w:val="both"/>
        <w:rPr>
          <w:b/>
          <w:bCs/>
          <w:sz w:val="24"/>
          <w:szCs w:val="24"/>
        </w:rPr>
      </w:pPr>
      <w:r w:rsidRPr="001E27E2">
        <w:rPr>
          <w:b/>
          <w:bCs/>
          <w:sz w:val="24"/>
          <w:szCs w:val="24"/>
        </w:rPr>
        <w:lastRenderedPageBreak/>
        <w:t xml:space="preserve">5.3 </w:t>
      </w:r>
      <w:r w:rsidR="00461029" w:rsidRPr="001E27E2">
        <w:rPr>
          <w:b/>
          <w:bCs/>
          <w:sz w:val="24"/>
          <w:szCs w:val="24"/>
        </w:rPr>
        <w:t>Электроискровой</w:t>
      </w:r>
      <w:r w:rsidR="00DF305D" w:rsidRPr="001E27E2">
        <w:rPr>
          <w:b/>
          <w:bCs/>
          <w:sz w:val="24"/>
          <w:szCs w:val="24"/>
        </w:rPr>
        <w:t xml:space="preserve"> прибор </w:t>
      </w:r>
      <w:r w:rsidR="00411047" w:rsidRPr="001E27E2">
        <w:rPr>
          <w:b/>
          <w:bCs/>
          <w:sz w:val="24"/>
          <w:szCs w:val="24"/>
        </w:rPr>
        <w:t xml:space="preserve">постоянного тока для обнаружения дефектов </w:t>
      </w:r>
    </w:p>
    <w:p w14:paraId="72B4FB5A" w14:textId="77777777" w:rsidR="00851075" w:rsidRPr="00A63FFF" w:rsidRDefault="00851075" w:rsidP="007477A3">
      <w:pPr>
        <w:spacing w:line="360" w:lineRule="auto"/>
        <w:ind w:firstLine="709"/>
        <w:jc w:val="both"/>
        <w:rPr>
          <w:bCs/>
          <w:sz w:val="24"/>
          <w:szCs w:val="24"/>
        </w:rPr>
      </w:pPr>
    </w:p>
    <w:p w14:paraId="125C341A" w14:textId="77777777" w:rsidR="00411047" w:rsidRPr="00A63FFF" w:rsidRDefault="00411047" w:rsidP="007477A3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A63FFF">
        <w:rPr>
          <w:bCs/>
          <w:sz w:val="24"/>
          <w:szCs w:val="24"/>
        </w:rPr>
        <w:t xml:space="preserve">5.3.1 </w:t>
      </w:r>
      <w:r w:rsidR="00550374" w:rsidRPr="00A63FFF">
        <w:rPr>
          <w:bCs/>
          <w:sz w:val="24"/>
          <w:szCs w:val="24"/>
        </w:rPr>
        <w:t>Принцип работы</w:t>
      </w:r>
    </w:p>
    <w:p w14:paraId="764772A7" w14:textId="25FADE0B" w:rsidR="00411047" w:rsidRPr="001E27E2" w:rsidRDefault="00973240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bCs/>
          <w:sz w:val="24"/>
          <w:szCs w:val="24"/>
        </w:rPr>
        <w:t>Электроискровой</w:t>
      </w:r>
      <w:r w:rsidRPr="001E27E2">
        <w:rPr>
          <w:sz w:val="24"/>
          <w:szCs w:val="24"/>
        </w:rPr>
        <w:t xml:space="preserve"> п</w:t>
      </w:r>
      <w:r w:rsidR="00411047" w:rsidRPr="001E27E2">
        <w:rPr>
          <w:sz w:val="24"/>
          <w:szCs w:val="24"/>
        </w:rPr>
        <w:t>рибор</w:t>
      </w:r>
      <w:r w:rsidRPr="001E27E2">
        <w:rPr>
          <w:sz w:val="24"/>
          <w:szCs w:val="24"/>
        </w:rPr>
        <w:t xml:space="preserve"> постоянного тока</w:t>
      </w:r>
      <w:r w:rsidR="00411047" w:rsidRPr="001E27E2">
        <w:rPr>
          <w:sz w:val="24"/>
          <w:szCs w:val="24"/>
        </w:rPr>
        <w:t xml:space="preserve"> генерирует высокое напряжение постоянн</w:t>
      </w:r>
      <w:r w:rsidR="00550374" w:rsidRPr="001E27E2">
        <w:rPr>
          <w:sz w:val="24"/>
          <w:szCs w:val="24"/>
        </w:rPr>
        <w:t>ого</w:t>
      </w:r>
      <w:r w:rsidR="00411047" w:rsidRPr="001E27E2">
        <w:rPr>
          <w:sz w:val="24"/>
          <w:szCs w:val="24"/>
        </w:rPr>
        <w:t xml:space="preserve"> ток</w:t>
      </w:r>
      <w:r w:rsidR="00550374" w:rsidRPr="001E27E2">
        <w:rPr>
          <w:sz w:val="24"/>
          <w:szCs w:val="24"/>
        </w:rPr>
        <w:t>а</w:t>
      </w:r>
      <w:r w:rsidR="006701B4" w:rsidRPr="001E27E2">
        <w:rPr>
          <w:sz w:val="24"/>
          <w:szCs w:val="24"/>
        </w:rPr>
        <w:t xml:space="preserve"> до 50</w:t>
      </w:r>
      <w:r w:rsidR="00FB09FB" w:rsidRPr="001E27E2">
        <w:rPr>
          <w:sz w:val="24"/>
          <w:szCs w:val="24"/>
        </w:rPr>
        <w:t xml:space="preserve"> </w:t>
      </w:r>
      <w:r w:rsidR="00714EE7" w:rsidRPr="001E27E2">
        <w:rPr>
          <w:sz w:val="24"/>
          <w:szCs w:val="24"/>
        </w:rPr>
        <w:t xml:space="preserve">кВ. </w:t>
      </w:r>
      <w:r w:rsidR="00714EE7" w:rsidRPr="00352504">
        <w:rPr>
          <w:sz w:val="24"/>
          <w:szCs w:val="24"/>
        </w:rPr>
        <w:t>Питание прибора</w:t>
      </w:r>
      <w:r w:rsidR="00411047" w:rsidRPr="00352504">
        <w:rPr>
          <w:sz w:val="24"/>
          <w:szCs w:val="24"/>
        </w:rPr>
        <w:t xml:space="preserve"> </w:t>
      </w:r>
      <w:r w:rsidR="00CF7846" w:rsidRPr="00352504">
        <w:rPr>
          <w:sz w:val="24"/>
          <w:szCs w:val="24"/>
        </w:rPr>
        <w:t xml:space="preserve">может быть осуществлено </w:t>
      </w:r>
      <w:r w:rsidR="003672E9" w:rsidRPr="00352504">
        <w:rPr>
          <w:sz w:val="24"/>
          <w:szCs w:val="24"/>
        </w:rPr>
        <w:t xml:space="preserve">от электрической сети или </w:t>
      </w:r>
      <w:r w:rsidR="00411047" w:rsidRPr="00352504">
        <w:rPr>
          <w:sz w:val="24"/>
          <w:szCs w:val="24"/>
        </w:rPr>
        <w:t>аккумулятора.</w:t>
      </w:r>
      <w:r w:rsidR="00584416" w:rsidRPr="00352504">
        <w:rPr>
          <w:sz w:val="24"/>
          <w:szCs w:val="24"/>
        </w:rPr>
        <w:t xml:space="preserve"> Выходн</w:t>
      </w:r>
      <w:r w:rsidR="00A451C2" w:rsidRPr="00352504">
        <w:rPr>
          <w:sz w:val="24"/>
          <w:szCs w:val="24"/>
        </w:rPr>
        <w:t>ая мощность</w:t>
      </w:r>
      <w:r w:rsidR="00584416" w:rsidRPr="00352504">
        <w:rPr>
          <w:sz w:val="24"/>
          <w:szCs w:val="24"/>
        </w:rPr>
        <w:t xml:space="preserve"> </w:t>
      </w:r>
      <w:r w:rsidR="00A451C2" w:rsidRPr="00352504">
        <w:rPr>
          <w:sz w:val="24"/>
          <w:szCs w:val="24"/>
        </w:rPr>
        <w:t xml:space="preserve">низкая и обычно </w:t>
      </w:r>
      <w:r w:rsidR="00036644" w:rsidRPr="00352504">
        <w:rPr>
          <w:sz w:val="24"/>
          <w:szCs w:val="24"/>
        </w:rPr>
        <w:t>стабилизируется (постоянная)</w:t>
      </w:r>
      <w:r w:rsidR="005E5F2E" w:rsidRPr="00352504">
        <w:rPr>
          <w:sz w:val="24"/>
          <w:szCs w:val="24"/>
        </w:rPr>
        <w:t>.</w:t>
      </w:r>
      <w:r w:rsidR="00411047" w:rsidRPr="00352504">
        <w:rPr>
          <w:sz w:val="24"/>
          <w:szCs w:val="24"/>
        </w:rPr>
        <w:t xml:space="preserve"> Выходное напряжение </w:t>
      </w:r>
      <w:r w:rsidR="00CF7846" w:rsidRPr="00352504">
        <w:rPr>
          <w:sz w:val="24"/>
          <w:szCs w:val="24"/>
        </w:rPr>
        <w:t>определяется</w:t>
      </w:r>
      <w:r w:rsidR="007C7980" w:rsidRPr="00352504">
        <w:rPr>
          <w:sz w:val="24"/>
          <w:szCs w:val="24"/>
        </w:rPr>
        <w:t xml:space="preserve"> </w:t>
      </w:r>
      <w:r w:rsidR="00411047" w:rsidRPr="00352504">
        <w:rPr>
          <w:sz w:val="24"/>
          <w:szCs w:val="24"/>
        </w:rPr>
        <w:t>встроенны</w:t>
      </w:r>
      <w:r w:rsidR="00CF7846" w:rsidRPr="00352504">
        <w:rPr>
          <w:sz w:val="24"/>
          <w:szCs w:val="24"/>
        </w:rPr>
        <w:t>м</w:t>
      </w:r>
      <w:r w:rsidR="00411047" w:rsidRPr="00352504">
        <w:rPr>
          <w:sz w:val="24"/>
          <w:szCs w:val="24"/>
        </w:rPr>
        <w:t xml:space="preserve"> или внешни</w:t>
      </w:r>
      <w:r w:rsidR="00CF7846" w:rsidRPr="00352504">
        <w:rPr>
          <w:sz w:val="24"/>
          <w:szCs w:val="24"/>
        </w:rPr>
        <w:t>м</w:t>
      </w:r>
      <w:r w:rsidR="00411047" w:rsidRPr="00352504">
        <w:rPr>
          <w:sz w:val="24"/>
          <w:szCs w:val="24"/>
        </w:rPr>
        <w:t xml:space="preserve"> измерител</w:t>
      </w:r>
      <w:r w:rsidR="00CF7846" w:rsidRPr="00352504">
        <w:rPr>
          <w:sz w:val="24"/>
          <w:szCs w:val="24"/>
        </w:rPr>
        <w:t>ем</w:t>
      </w:r>
      <w:r w:rsidR="00411047" w:rsidRPr="00352504">
        <w:rPr>
          <w:sz w:val="24"/>
          <w:szCs w:val="24"/>
        </w:rPr>
        <w:t>.</w:t>
      </w:r>
      <w:r w:rsidR="004E2D99" w:rsidRPr="00352504">
        <w:rPr>
          <w:sz w:val="24"/>
          <w:szCs w:val="24"/>
        </w:rPr>
        <w:t xml:space="preserve"> </w:t>
      </w:r>
      <w:r w:rsidR="00186683" w:rsidRPr="00352504">
        <w:rPr>
          <w:sz w:val="24"/>
          <w:szCs w:val="24"/>
        </w:rPr>
        <w:t xml:space="preserve">При </w:t>
      </w:r>
      <w:r w:rsidR="00B45F63" w:rsidRPr="00352504">
        <w:rPr>
          <w:sz w:val="24"/>
          <w:szCs w:val="24"/>
        </w:rPr>
        <w:t>обнаружени</w:t>
      </w:r>
      <w:r w:rsidR="00186683" w:rsidRPr="00352504">
        <w:rPr>
          <w:sz w:val="24"/>
          <w:szCs w:val="24"/>
        </w:rPr>
        <w:t>и</w:t>
      </w:r>
      <w:r w:rsidR="00186683" w:rsidRPr="001E27E2">
        <w:rPr>
          <w:sz w:val="24"/>
          <w:szCs w:val="24"/>
        </w:rPr>
        <w:t xml:space="preserve"> </w:t>
      </w:r>
      <w:r w:rsidR="00186683" w:rsidRPr="001E27E2">
        <w:rPr>
          <w:sz w:val="24"/>
          <w:szCs w:val="24"/>
        </w:rPr>
        <w:t xml:space="preserve">дефекта </w:t>
      </w:r>
      <w:r w:rsidR="008277BA" w:rsidRPr="001E27E2">
        <w:rPr>
          <w:sz w:val="24"/>
          <w:szCs w:val="24"/>
        </w:rPr>
        <w:t>активируется световой</w:t>
      </w:r>
      <w:r w:rsidR="00186683" w:rsidRPr="001E27E2">
        <w:rPr>
          <w:sz w:val="24"/>
          <w:szCs w:val="24"/>
        </w:rPr>
        <w:t xml:space="preserve"> или </w:t>
      </w:r>
      <w:r w:rsidR="008277BA" w:rsidRPr="001E27E2">
        <w:rPr>
          <w:sz w:val="24"/>
          <w:szCs w:val="24"/>
        </w:rPr>
        <w:t>звуковой сигнал</w:t>
      </w:r>
      <w:r w:rsidR="00BA0F6A" w:rsidRPr="001E27E2">
        <w:rPr>
          <w:sz w:val="24"/>
          <w:szCs w:val="24"/>
        </w:rPr>
        <w:t xml:space="preserve"> и </w:t>
      </w:r>
      <w:r w:rsidR="00EE7A94" w:rsidRPr="001E27E2">
        <w:rPr>
          <w:sz w:val="24"/>
          <w:szCs w:val="24"/>
        </w:rPr>
        <w:t>появляется</w:t>
      </w:r>
      <w:r w:rsidR="00D306BE" w:rsidRPr="001E27E2">
        <w:rPr>
          <w:sz w:val="24"/>
          <w:szCs w:val="24"/>
        </w:rPr>
        <w:t xml:space="preserve"> </w:t>
      </w:r>
      <w:r w:rsidR="00D824A4" w:rsidRPr="001E27E2">
        <w:rPr>
          <w:sz w:val="24"/>
          <w:szCs w:val="24"/>
        </w:rPr>
        <w:t>искровой разряд.</w:t>
      </w:r>
      <w:r w:rsidR="00186683" w:rsidRPr="001E27E2">
        <w:rPr>
          <w:sz w:val="24"/>
          <w:szCs w:val="24"/>
        </w:rPr>
        <w:t xml:space="preserve"> </w:t>
      </w:r>
    </w:p>
    <w:p w14:paraId="2E066D20" w14:textId="7AF934D4" w:rsidR="00411047" w:rsidRPr="001E27E2" w:rsidRDefault="00411047" w:rsidP="007477A3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1E27E2">
        <w:rPr>
          <w:bCs/>
          <w:sz w:val="24"/>
          <w:szCs w:val="24"/>
        </w:rPr>
        <w:t>5.3.2 Преимущества</w:t>
      </w:r>
      <w:r w:rsidR="00686C2F" w:rsidRPr="001E27E2">
        <w:rPr>
          <w:bCs/>
          <w:sz w:val="24"/>
          <w:szCs w:val="24"/>
        </w:rPr>
        <w:t>:</w:t>
      </w:r>
    </w:p>
    <w:p w14:paraId="4795333A" w14:textId="2248E394" w:rsidR="00411047" w:rsidRPr="001E27E2" w:rsidRDefault="00686C2F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>- т</w:t>
      </w:r>
      <w:r w:rsidR="00714F82" w:rsidRPr="001E27E2">
        <w:rPr>
          <w:sz w:val="24"/>
          <w:szCs w:val="24"/>
        </w:rPr>
        <w:t>очная</w:t>
      </w:r>
      <w:r w:rsidR="00411047" w:rsidRPr="001E27E2">
        <w:rPr>
          <w:sz w:val="24"/>
          <w:szCs w:val="24"/>
        </w:rPr>
        <w:t xml:space="preserve"> настройка </w:t>
      </w:r>
      <w:r w:rsidR="00550374" w:rsidRPr="001E27E2">
        <w:rPr>
          <w:sz w:val="24"/>
          <w:szCs w:val="24"/>
        </w:rPr>
        <w:t xml:space="preserve">контрольного </w:t>
      </w:r>
      <w:r w:rsidR="00411047" w:rsidRPr="001E27E2">
        <w:rPr>
          <w:sz w:val="24"/>
          <w:szCs w:val="24"/>
        </w:rPr>
        <w:t>напряжения;</w:t>
      </w:r>
    </w:p>
    <w:p w14:paraId="41DB004D" w14:textId="0CA2A5C5" w:rsidR="00411047" w:rsidRPr="001E27E2" w:rsidRDefault="00686C2F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>- в</w:t>
      </w:r>
      <w:r w:rsidR="00CF7846" w:rsidRPr="001E27E2">
        <w:rPr>
          <w:sz w:val="24"/>
          <w:szCs w:val="24"/>
        </w:rPr>
        <w:t>озможность использования на</w:t>
      </w:r>
      <w:r w:rsidR="006968B4" w:rsidRPr="001E27E2">
        <w:rPr>
          <w:sz w:val="24"/>
          <w:szCs w:val="24"/>
        </w:rPr>
        <w:t xml:space="preserve"> подложке</w:t>
      </w:r>
      <w:r w:rsidR="00411047" w:rsidRPr="001E27E2">
        <w:rPr>
          <w:sz w:val="24"/>
          <w:szCs w:val="24"/>
        </w:rPr>
        <w:t>.</w:t>
      </w:r>
    </w:p>
    <w:p w14:paraId="09A767B6" w14:textId="0B97DCDF" w:rsidR="004D7508" w:rsidRPr="001E27E2" w:rsidRDefault="00411047" w:rsidP="007477A3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1E27E2">
        <w:rPr>
          <w:bCs/>
          <w:sz w:val="24"/>
          <w:szCs w:val="24"/>
        </w:rPr>
        <w:t xml:space="preserve">5.3.3 </w:t>
      </w:r>
      <w:r w:rsidR="004D7508" w:rsidRPr="001E27E2">
        <w:rPr>
          <w:bCs/>
          <w:sz w:val="24"/>
          <w:szCs w:val="24"/>
        </w:rPr>
        <w:t>Недостатки</w:t>
      </w:r>
      <w:r w:rsidR="00686C2F" w:rsidRPr="001E27E2">
        <w:rPr>
          <w:bCs/>
          <w:sz w:val="24"/>
          <w:szCs w:val="24"/>
        </w:rPr>
        <w:t>:</w:t>
      </w:r>
    </w:p>
    <w:p w14:paraId="76426D82" w14:textId="3992AB89" w:rsidR="00411047" w:rsidRPr="001E27E2" w:rsidRDefault="009813D4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>- н</w:t>
      </w:r>
      <w:r w:rsidR="00411047" w:rsidRPr="001E27E2">
        <w:rPr>
          <w:sz w:val="24"/>
          <w:szCs w:val="24"/>
        </w:rPr>
        <w:t>еобходимо соединение с подложкой;</w:t>
      </w:r>
    </w:p>
    <w:p w14:paraId="7C5CF947" w14:textId="5E3DA81C" w:rsidR="00411047" w:rsidRPr="001E27E2" w:rsidRDefault="009813D4" w:rsidP="00A5707D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>- в</w:t>
      </w:r>
      <w:r w:rsidR="00A5707D" w:rsidRPr="001E27E2">
        <w:rPr>
          <w:sz w:val="24"/>
          <w:szCs w:val="24"/>
        </w:rPr>
        <w:t>озможно отрицательное влияние влажности на поверхности листов из</w:t>
      </w:r>
      <w:r w:rsidR="00737D31">
        <w:rPr>
          <w:sz w:val="24"/>
          <w:szCs w:val="24"/>
        </w:rPr>
        <w:t xml:space="preserve"> </w:t>
      </w:r>
      <w:r w:rsidR="00A5707D" w:rsidRPr="001E27E2">
        <w:rPr>
          <w:sz w:val="24"/>
          <w:szCs w:val="24"/>
        </w:rPr>
        <w:t xml:space="preserve">термопластичных материалов. </w:t>
      </w:r>
    </w:p>
    <w:p w14:paraId="15D41AA6" w14:textId="77777777" w:rsidR="00A009A4" w:rsidRPr="001E27E2" w:rsidRDefault="00A009A4" w:rsidP="007477A3">
      <w:pPr>
        <w:spacing w:line="360" w:lineRule="auto"/>
        <w:jc w:val="both"/>
        <w:rPr>
          <w:b/>
          <w:bCs/>
          <w:sz w:val="24"/>
          <w:szCs w:val="24"/>
        </w:rPr>
      </w:pPr>
    </w:p>
    <w:p w14:paraId="050EFD8B" w14:textId="4BF722AD" w:rsidR="00411047" w:rsidRPr="001E27E2" w:rsidRDefault="00CF7846" w:rsidP="007477A3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1E27E2">
        <w:rPr>
          <w:b/>
          <w:bCs/>
          <w:sz w:val="24"/>
          <w:szCs w:val="24"/>
        </w:rPr>
        <w:t>5.4 Импульсный</w:t>
      </w:r>
      <w:r w:rsidR="00DF305D" w:rsidRPr="001E27E2">
        <w:rPr>
          <w:b/>
          <w:bCs/>
          <w:sz w:val="24"/>
          <w:szCs w:val="24"/>
        </w:rPr>
        <w:t xml:space="preserve"> прибор </w:t>
      </w:r>
      <w:r w:rsidR="00411047" w:rsidRPr="001E27E2">
        <w:rPr>
          <w:b/>
          <w:bCs/>
          <w:sz w:val="24"/>
          <w:szCs w:val="24"/>
        </w:rPr>
        <w:t xml:space="preserve">для обнаружения дефектов </w:t>
      </w:r>
    </w:p>
    <w:p w14:paraId="2B21698E" w14:textId="77777777" w:rsidR="0044475D" w:rsidRPr="001E27E2" w:rsidRDefault="0044475D" w:rsidP="007477A3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14:paraId="3BDB3EEF" w14:textId="77777777" w:rsidR="00411047" w:rsidRPr="00A63FFF" w:rsidRDefault="00411047" w:rsidP="007477A3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A63FFF">
        <w:rPr>
          <w:bCs/>
          <w:sz w:val="24"/>
          <w:szCs w:val="24"/>
        </w:rPr>
        <w:t xml:space="preserve">5.4.1 </w:t>
      </w:r>
      <w:r w:rsidR="00844F4E" w:rsidRPr="00A63FFF">
        <w:rPr>
          <w:bCs/>
          <w:sz w:val="24"/>
          <w:szCs w:val="24"/>
        </w:rPr>
        <w:t>Принцип работы</w:t>
      </w:r>
    </w:p>
    <w:p w14:paraId="650A2233" w14:textId="7FB006B1" w:rsidR="00146874" w:rsidRPr="001E27E2" w:rsidRDefault="00411047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 xml:space="preserve">Данный прибор генерирует </w:t>
      </w:r>
      <w:r w:rsidR="00844F4E" w:rsidRPr="001E27E2">
        <w:rPr>
          <w:sz w:val="24"/>
          <w:szCs w:val="24"/>
        </w:rPr>
        <w:t>импульсное</w:t>
      </w:r>
      <w:r w:rsidRPr="001E27E2">
        <w:rPr>
          <w:sz w:val="24"/>
          <w:szCs w:val="24"/>
        </w:rPr>
        <w:t xml:space="preserve"> высокое напряжение постоянн</w:t>
      </w:r>
      <w:r w:rsidR="00844F4E" w:rsidRPr="001E27E2">
        <w:rPr>
          <w:sz w:val="24"/>
          <w:szCs w:val="24"/>
        </w:rPr>
        <w:t>ого</w:t>
      </w:r>
      <w:r w:rsidRPr="001E27E2">
        <w:rPr>
          <w:sz w:val="24"/>
          <w:szCs w:val="24"/>
        </w:rPr>
        <w:t xml:space="preserve"> ток</w:t>
      </w:r>
      <w:r w:rsidR="00844F4E" w:rsidRPr="001E27E2">
        <w:rPr>
          <w:sz w:val="24"/>
          <w:szCs w:val="24"/>
        </w:rPr>
        <w:t>а</w:t>
      </w:r>
      <w:r w:rsidRPr="001E27E2">
        <w:rPr>
          <w:sz w:val="24"/>
          <w:szCs w:val="24"/>
        </w:rPr>
        <w:t xml:space="preserve"> до 50 </w:t>
      </w:r>
      <w:r w:rsidR="006701B4" w:rsidRPr="001E27E2">
        <w:rPr>
          <w:sz w:val="24"/>
          <w:szCs w:val="24"/>
        </w:rPr>
        <w:t>кВ.</w:t>
      </w:r>
      <w:r w:rsidRPr="001E27E2">
        <w:rPr>
          <w:sz w:val="24"/>
          <w:szCs w:val="24"/>
        </w:rPr>
        <w:t xml:space="preserve"> </w:t>
      </w:r>
      <w:r w:rsidR="00461029" w:rsidRPr="001E27E2">
        <w:rPr>
          <w:sz w:val="24"/>
          <w:szCs w:val="24"/>
        </w:rPr>
        <w:t>В зависимости от производителя ч</w:t>
      </w:r>
      <w:r w:rsidRPr="001E27E2">
        <w:rPr>
          <w:sz w:val="24"/>
          <w:szCs w:val="24"/>
        </w:rPr>
        <w:t xml:space="preserve">астота </w:t>
      </w:r>
      <w:r w:rsidR="00844F4E" w:rsidRPr="001E27E2">
        <w:rPr>
          <w:sz w:val="24"/>
          <w:szCs w:val="24"/>
        </w:rPr>
        <w:t>им</w:t>
      </w:r>
      <w:r w:rsidR="00461029" w:rsidRPr="001E27E2">
        <w:rPr>
          <w:sz w:val="24"/>
          <w:szCs w:val="24"/>
        </w:rPr>
        <w:t>пульсов</w:t>
      </w:r>
      <w:r w:rsidRPr="001E27E2">
        <w:rPr>
          <w:sz w:val="24"/>
          <w:szCs w:val="24"/>
        </w:rPr>
        <w:t xml:space="preserve"> </w:t>
      </w:r>
      <w:r w:rsidR="00844F4E" w:rsidRPr="001E27E2">
        <w:rPr>
          <w:sz w:val="24"/>
          <w:szCs w:val="24"/>
        </w:rPr>
        <w:t>может составлять от 3</w:t>
      </w:r>
      <w:r w:rsidR="00461029" w:rsidRPr="001E27E2">
        <w:rPr>
          <w:sz w:val="24"/>
          <w:szCs w:val="24"/>
        </w:rPr>
        <w:t>0 до 10</w:t>
      </w:r>
      <w:r w:rsidR="000230D3">
        <w:rPr>
          <w:sz w:val="24"/>
          <w:szCs w:val="24"/>
        </w:rPr>
        <w:t> </w:t>
      </w:r>
      <w:r w:rsidR="00461029" w:rsidRPr="001E27E2">
        <w:rPr>
          <w:sz w:val="24"/>
          <w:szCs w:val="24"/>
        </w:rPr>
        <w:t>000 импульсов в секунду</w:t>
      </w:r>
      <w:r w:rsidRPr="001E27E2">
        <w:rPr>
          <w:sz w:val="24"/>
          <w:szCs w:val="24"/>
        </w:rPr>
        <w:t>.</w:t>
      </w:r>
      <w:r w:rsidR="00FE60D2" w:rsidRPr="001E27E2">
        <w:rPr>
          <w:sz w:val="24"/>
          <w:szCs w:val="24"/>
        </w:rPr>
        <w:t xml:space="preserve"> </w:t>
      </w:r>
      <w:r w:rsidR="00E1723B" w:rsidRPr="001E27E2">
        <w:rPr>
          <w:sz w:val="24"/>
          <w:szCs w:val="24"/>
        </w:rPr>
        <w:t xml:space="preserve">Импульсные </w:t>
      </w:r>
      <w:r w:rsidRPr="001E27E2">
        <w:rPr>
          <w:sz w:val="24"/>
          <w:szCs w:val="24"/>
        </w:rPr>
        <w:t>приборы, ка</w:t>
      </w:r>
      <w:r w:rsidR="00FE60D2" w:rsidRPr="001E27E2">
        <w:rPr>
          <w:sz w:val="24"/>
          <w:szCs w:val="24"/>
        </w:rPr>
        <w:t>к правило, имеют более высокую мощность на выходе</w:t>
      </w:r>
      <w:r w:rsidRPr="001E27E2">
        <w:rPr>
          <w:sz w:val="24"/>
          <w:szCs w:val="24"/>
        </w:rPr>
        <w:t xml:space="preserve">, чем </w:t>
      </w:r>
      <w:r w:rsidR="00CA5DDB" w:rsidRPr="001E27E2">
        <w:rPr>
          <w:sz w:val="24"/>
          <w:szCs w:val="24"/>
        </w:rPr>
        <w:t>высокочастотный искровой контрольный прибор</w:t>
      </w:r>
      <w:r w:rsidRPr="001E27E2">
        <w:rPr>
          <w:sz w:val="24"/>
          <w:szCs w:val="24"/>
        </w:rPr>
        <w:t xml:space="preserve"> или </w:t>
      </w:r>
      <w:r w:rsidR="0002759A" w:rsidRPr="001E27E2">
        <w:rPr>
          <w:sz w:val="24"/>
          <w:szCs w:val="24"/>
        </w:rPr>
        <w:t xml:space="preserve">прибор </w:t>
      </w:r>
      <w:r w:rsidRPr="001E27E2">
        <w:rPr>
          <w:sz w:val="24"/>
          <w:szCs w:val="24"/>
        </w:rPr>
        <w:t xml:space="preserve">постоянного тока для обнаружения дефектов. Выходное напряжение </w:t>
      </w:r>
      <w:r w:rsidR="00146874" w:rsidRPr="001E27E2">
        <w:rPr>
          <w:sz w:val="24"/>
          <w:szCs w:val="24"/>
        </w:rPr>
        <w:t>проверяют, используя амплитудный вольтметр</w:t>
      </w:r>
      <w:r w:rsidRPr="001E27E2">
        <w:rPr>
          <w:sz w:val="24"/>
          <w:szCs w:val="24"/>
        </w:rPr>
        <w:t>.</w:t>
      </w:r>
      <w:r w:rsidR="003D6AFD" w:rsidRPr="001E27E2">
        <w:rPr>
          <w:sz w:val="24"/>
          <w:szCs w:val="24"/>
        </w:rPr>
        <w:t xml:space="preserve"> </w:t>
      </w:r>
      <w:r w:rsidR="00146874" w:rsidRPr="001E27E2">
        <w:rPr>
          <w:sz w:val="24"/>
          <w:szCs w:val="24"/>
        </w:rPr>
        <w:t xml:space="preserve">При </w:t>
      </w:r>
      <w:r w:rsidR="00B45F63" w:rsidRPr="001E27E2">
        <w:rPr>
          <w:sz w:val="24"/>
          <w:szCs w:val="24"/>
        </w:rPr>
        <w:t>обнаружении</w:t>
      </w:r>
      <w:r w:rsidR="00146874" w:rsidRPr="001E27E2">
        <w:rPr>
          <w:sz w:val="24"/>
          <w:szCs w:val="24"/>
        </w:rPr>
        <w:t xml:space="preserve"> дефекта активируется световой или звуковой сигнал и появляется искровой разряд. </w:t>
      </w:r>
    </w:p>
    <w:p w14:paraId="50CEF464" w14:textId="1CE4F45E" w:rsidR="00411047" w:rsidRPr="001E27E2" w:rsidRDefault="00411047" w:rsidP="007477A3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1E27E2">
        <w:rPr>
          <w:bCs/>
          <w:sz w:val="24"/>
          <w:szCs w:val="24"/>
        </w:rPr>
        <w:t>5.4.2 Преимущества</w:t>
      </w:r>
      <w:r w:rsidR="009813D4" w:rsidRPr="001E27E2">
        <w:rPr>
          <w:bCs/>
          <w:sz w:val="24"/>
          <w:szCs w:val="24"/>
        </w:rPr>
        <w:t>:</w:t>
      </w:r>
    </w:p>
    <w:p w14:paraId="2E826F74" w14:textId="70559A70" w:rsidR="00411047" w:rsidRPr="001E27E2" w:rsidRDefault="009813D4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>- д</w:t>
      </w:r>
      <w:r w:rsidR="008D43EF" w:rsidRPr="001E27E2">
        <w:rPr>
          <w:sz w:val="24"/>
          <w:szCs w:val="24"/>
        </w:rPr>
        <w:t>опускается работа</w:t>
      </w:r>
      <w:r w:rsidR="00411047" w:rsidRPr="001E27E2">
        <w:rPr>
          <w:sz w:val="24"/>
          <w:szCs w:val="24"/>
        </w:rPr>
        <w:t xml:space="preserve"> </w:t>
      </w:r>
      <w:r w:rsidR="003D6AFD" w:rsidRPr="001E27E2">
        <w:rPr>
          <w:sz w:val="24"/>
          <w:szCs w:val="24"/>
        </w:rPr>
        <w:t>при наличии</w:t>
      </w:r>
      <w:r w:rsidR="00411047" w:rsidRPr="001E27E2">
        <w:rPr>
          <w:sz w:val="24"/>
          <w:szCs w:val="24"/>
        </w:rPr>
        <w:t xml:space="preserve"> небольшого количества влаги на поверхности.</w:t>
      </w:r>
    </w:p>
    <w:p w14:paraId="5CFA87C9" w14:textId="53CD9DDD" w:rsidR="00411047" w:rsidRPr="001E27E2" w:rsidRDefault="00411047" w:rsidP="007477A3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1E27E2">
        <w:rPr>
          <w:bCs/>
          <w:sz w:val="24"/>
          <w:szCs w:val="24"/>
        </w:rPr>
        <w:t xml:space="preserve">5.4.3 </w:t>
      </w:r>
      <w:r w:rsidR="009813D4" w:rsidRPr="001E27E2">
        <w:rPr>
          <w:bCs/>
          <w:sz w:val="24"/>
          <w:szCs w:val="24"/>
        </w:rPr>
        <w:t>Недостатки:</w:t>
      </w:r>
    </w:p>
    <w:p w14:paraId="12381146" w14:textId="25987E5B" w:rsidR="00411047" w:rsidRPr="001E27E2" w:rsidRDefault="009813D4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>- н</w:t>
      </w:r>
      <w:r w:rsidR="00411047" w:rsidRPr="001E27E2">
        <w:rPr>
          <w:sz w:val="24"/>
          <w:szCs w:val="24"/>
        </w:rPr>
        <w:t>еобходимо соединение с подложкой;</w:t>
      </w:r>
    </w:p>
    <w:p w14:paraId="0BFB6973" w14:textId="7D93DFDF" w:rsidR="00411047" w:rsidRPr="001E27E2" w:rsidRDefault="009813D4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lastRenderedPageBreak/>
        <w:t>- в</w:t>
      </w:r>
      <w:r w:rsidR="00411047" w:rsidRPr="001E27E2">
        <w:rPr>
          <w:sz w:val="24"/>
          <w:szCs w:val="24"/>
        </w:rPr>
        <w:t>ыходное напряжение</w:t>
      </w:r>
      <w:r w:rsidR="00164FA7" w:rsidRPr="001E27E2">
        <w:rPr>
          <w:sz w:val="24"/>
          <w:szCs w:val="24"/>
        </w:rPr>
        <w:t xml:space="preserve"> не контролируется</w:t>
      </w:r>
      <w:r w:rsidR="00411047" w:rsidRPr="001E27E2">
        <w:rPr>
          <w:sz w:val="24"/>
          <w:szCs w:val="24"/>
        </w:rPr>
        <w:t xml:space="preserve"> (</w:t>
      </w:r>
      <w:r w:rsidR="00FE1819" w:rsidRPr="001E27E2">
        <w:rPr>
          <w:sz w:val="24"/>
          <w:szCs w:val="24"/>
        </w:rPr>
        <w:t>требуется</w:t>
      </w:r>
      <w:r w:rsidR="00411047" w:rsidRPr="001E27E2">
        <w:rPr>
          <w:sz w:val="24"/>
          <w:szCs w:val="24"/>
        </w:rPr>
        <w:t xml:space="preserve"> специальный измерительный прибор);</w:t>
      </w:r>
    </w:p>
    <w:p w14:paraId="47090B09" w14:textId="610C17E8" w:rsidR="00411047" w:rsidRPr="001E27E2" w:rsidRDefault="009813D4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>- н</w:t>
      </w:r>
      <w:r w:rsidR="00411047" w:rsidRPr="001E27E2">
        <w:rPr>
          <w:sz w:val="24"/>
          <w:szCs w:val="24"/>
        </w:rPr>
        <w:t>изк</w:t>
      </w:r>
      <w:r w:rsidR="00DE7203" w:rsidRPr="001E27E2">
        <w:rPr>
          <w:sz w:val="24"/>
          <w:szCs w:val="24"/>
        </w:rPr>
        <w:t>ая</w:t>
      </w:r>
      <w:r w:rsidR="00411047" w:rsidRPr="001E27E2">
        <w:rPr>
          <w:sz w:val="24"/>
          <w:szCs w:val="24"/>
        </w:rPr>
        <w:t xml:space="preserve"> </w:t>
      </w:r>
      <w:r w:rsidR="003D6AFD" w:rsidRPr="001E27E2">
        <w:rPr>
          <w:sz w:val="24"/>
          <w:szCs w:val="24"/>
        </w:rPr>
        <w:t>скорость контроля, зависящая</w:t>
      </w:r>
      <w:r w:rsidR="00411047" w:rsidRPr="001E27E2">
        <w:rPr>
          <w:sz w:val="24"/>
          <w:szCs w:val="24"/>
        </w:rPr>
        <w:t xml:space="preserve"> от частоты пульсации.</w:t>
      </w:r>
    </w:p>
    <w:p w14:paraId="40F94331" w14:textId="77777777" w:rsidR="00411047" w:rsidRPr="001E27E2" w:rsidRDefault="00411047" w:rsidP="007477A3">
      <w:pPr>
        <w:spacing w:line="360" w:lineRule="auto"/>
        <w:ind w:firstLine="709"/>
        <w:jc w:val="both"/>
        <w:rPr>
          <w:sz w:val="24"/>
          <w:szCs w:val="24"/>
        </w:rPr>
      </w:pPr>
    </w:p>
    <w:p w14:paraId="3593905C" w14:textId="77777777" w:rsidR="00411047" w:rsidRPr="001E27E2" w:rsidRDefault="00411047" w:rsidP="007477A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E27E2">
        <w:rPr>
          <w:b/>
          <w:bCs/>
          <w:sz w:val="28"/>
          <w:szCs w:val="28"/>
        </w:rPr>
        <w:t>6 Определение контрольного напряжения</w:t>
      </w:r>
    </w:p>
    <w:p w14:paraId="7915DFED" w14:textId="77777777" w:rsidR="0089783C" w:rsidRPr="001E27E2" w:rsidRDefault="0089783C" w:rsidP="007477A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47AF4BB0" w14:textId="03130D59" w:rsidR="0089783C" w:rsidRPr="001E27E2" w:rsidRDefault="00411047" w:rsidP="00996515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1E27E2">
        <w:rPr>
          <w:b/>
          <w:bCs/>
          <w:sz w:val="24"/>
          <w:szCs w:val="24"/>
        </w:rPr>
        <w:t>6.1 Общие положения</w:t>
      </w:r>
    </w:p>
    <w:p w14:paraId="2AF77F99" w14:textId="071C728C" w:rsidR="00411047" w:rsidRPr="001E27E2" w:rsidRDefault="009813D4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>Настоящий</w:t>
      </w:r>
      <w:r w:rsidR="00411047" w:rsidRPr="001E27E2">
        <w:rPr>
          <w:sz w:val="24"/>
          <w:szCs w:val="24"/>
        </w:rPr>
        <w:t xml:space="preserve"> раздел </w:t>
      </w:r>
      <w:r w:rsidRPr="001E27E2">
        <w:rPr>
          <w:sz w:val="24"/>
          <w:szCs w:val="24"/>
        </w:rPr>
        <w:t>распространяется</w:t>
      </w:r>
      <w:r w:rsidR="00411047" w:rsidRPr="001E27E2">
        <w:rPr>
          <w:sz w:val="24"/>
          <w:szCs w:val="24"/>
        </w:rPr>
        <w:t xml:space="preserve"> </w:t>
      </w:r>
      <w:r w:rsidRPr="001E27E2">
        <w:rPr>
          <w:sz w:val="24"/>
          <w:szCs w:val="24"/>
        </w:rPr>
        <w:t>на</w:t>
      </w:r>
      <w:r w:rsidR="006100E1" w:rsidRPr="001E27E2">
        <w:rPr>
          <w:sz w:val="24"/>
          <w:szCs w:val="24"/>
        </w:rPr>
        <w:t xml:space="preserve"> контрольно</w:t>
      </w:r>
      <w:r w:rsidRPr="001E27E2">
        <w:rPr>
          <w:sz w:val="24"/>
          <w:szCs w:val="24"/>
        </w:rPr>
        <w:t>е</w:t>
      </w:r>
      <w:r w:rsidR="006100E1" w:rsidRPr="001E27E2">
        <w:rPr>
          <w:sz w:val="24"/>
          <w:szCs w:val="24"/>
        </w:rPr>
        <w:t xml:space="preserve"> оборудовани</w:t>
      </w:r>
      <w:r w:rsidRPr="001E27E2">
        <w:rPr>
          <w:sz w:val="24"/>
          <w:szCs w:val="24"/>
        </w:rPr>
        <w:t>е</w:t>
      </w:r>
      <w:r w:rsidR="00411047" w:rsidRPr="001E27E2">
        <w:rPr>
          <w:sz w:val="24"/>
          <w:szCs w:val="24"/>
        </w:rPr>
        <w:t xml:space="preserve">, выходное напряжение </w:t>
      </w:r>
      <w:r w:rsidR="008D5D19" w:rsidRPr="001E27E2">
        <w:rPr>
          <w:sz w:val="24"/>
          <w:szCs w:val="24"/>
        </w:rPr>
        <w:t>которого</w:t>
      </w:r>
      <w:r w:rsidR="00411047" w:rsidRPr="001E27E2">
        <w:rPr>
          <w:sz w:val="24"/>
          <w:szCs w:val="24"/>
        </w:rPr>
        <w:t xml:space="preserve"> может быть </w:t>
      </w:r>
      <w:r w:rsidR="00CF7846" w:rsidRPr="001E27E2">
        <w:rPr>
          <w:sz w:val="24"/>
          <w:szCs w:val="24"/>
        </w:rPr>
        <w:t>настроено</w:t>
      </w:r>
      <w:r w:rsidR="00411047" w:rsidRPr="001E27E2">
        <w:rPr>
          <w:sz w:val="24"/>
          <w:szCs w:val="24"/>
        </w:rPr>
        <w:t xml:space="preserve"> на заданн</w:t>
      </w:r>
      <w:r w:rsidRPr="001E27E2">
        <w:rPr>
          <w:sz w:val="24"/>
          <w:szCs w:val="24"/>
        </w:rPr>
        <w:t>ое</w:t>
      </w:r>
      <w:r w:rsidR="00411047" w:rsidRPr="001E27E2">
        <w:rPr>
          <w:sz w:val="24"/>
          <w:szCs w:val="24"/>
        </w:rPr>
        <w:t xml:space="preserve"> </w:t>
      </w:r>
      <w:r w:rsidRPr="001E27E2">
        <w:rPr>
          <w:sz w:val="24"/>
          <w:szCs w:val="24"/>
        </w:rPr>
        <w:t>значение</w:t>
      </w:r>
      <w:r w:rsidR="00411047" w:rsidRPr="001E27E2">
        <w:rPr>
          <w:sz w:val="24"/>
          <w:szCs w:val="24"/>
        </w:rPr>
        <w:t>.</w:t>
      </w:r>
    </w:p>
    <w:p w14:paraId="3BC79198" w14:textId="77777777" w:rsidR="00DE1BBE" w:rsidRPr="001E27E2" w:rsidRDefault="00DE1BBE" w:rsidP="007477A3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14:paraId="72293B9F" w14:textId="41742640" w:rsidR="00411047" w:rsidRDefault="00411047" w:rsidP="007477A3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1E27E2">
        <w:rPr>
          <w:b/>
          <w:bCs/>
          <w:sz w:val="24"/>
          <w:szCs w:val="24"/>
        </w:rPr>
        <w:t xml:space="preserve">6.2 Стыковые </w:t>
      </w:r>
      <w:r w:rsidR="00D86304" w:rsidRPr="001E27E2">
        <w:rPr>
          <w:b/>
          <w:bCs/>
          <w:sz w:val="24"/>
          <w:szCs w:val="24"/>
        </w:rPr>
        <w:t>соединения</w:t>
      </w:r>
    </w:p>
    <w:p w14:paraId="1FEC2A30" w14:textId="77777777" w:rsidR="00E8057B" w:rsidRPr="001E27E2" w:rsidRDefault="00E8057B" w:rsidP="007477A3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14:paraId="076B288D" w14:textId="77777777" w:rsidR="00411047" w:rsidRPr="0021659E" w:rsidRDefault="00411047" w:rsidP="007477A3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21659E">
        <w:rPr>
          <w:b/>
          <w:bCs/>
          <w:sz w:val="24"/>
          <w:szCs w:val="24"/>
        </w:rPr>
        <w:t>6.2.1 Организация контроля</w:t>
      </w:r>
    </w:p>
    <w:p w14:paraId="34FF6803" w14:textId="4C0A5221" w:rsidR="00411047" w:rsidRPr="001E27E2" w:rsidRDefault="00F5200C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 xml:space="preserve">В </w:t>
      </w:r>
      <w:r w:rsidR="005C2F2F" w:rsidRPr="001E27E2">
        <w:rPr>
          <w:sz w:val="24"/>
          <w:szCs w:val="24"/>
        </w:rPr>
        <w:t>случае стыковых</w:t>
      </w:r>
      <w:r w:rsidR="00F2140A" w:rsidRPr="001E27E2">
        <w:rPr>
          <w:sz w:val="24"/>
          <w:szCs w:val="24"/>
        </w:rPr>
        <w:t xml:space="preserve"> сварных соединений в листах из термопластич</w:t>
      </w:r>
      <w:r w:rsidR="007B0563" w:rsidRPr="001E27E2">
        <w:rPr>
          <w:sz w:val="24"/>
          <w:szCs w:val="24"/>
        </w:rPr>
        <w:t>ных материалов толщиной от 1</w:t>
      </w:r>
      <w:r w:rsidR="00411047" w:rsidRPr="001E27E2">
        <w:rPr>
          <w:sz w:val="24"/>
          <w:szCs w:val="24"/>
        </w:rPr>
        <w:t xml:space="preserve"> до 30 мм (см. рисунок 1) </w:t>
      </w:r>
      <w:r w:rsidR="00A01337" w:rsidRPr="001E27E2">
        <w:rPr>
          <w:sz w:val="24"/>
          <w:szCs w:val="24"/>
        </w:rPr>
        <w:t>значение</w:t>
      </w:r>
      <w:r w:rsidR="007B0563" w:rsidRPr="001E27E2">
        <w:rPr>
          <w:sz w:val="24"/>
          <w:szCs w:val="24"/>
        </w:rPr>
        <w:t xml:space="preserve"> начального контролируемого</w:t>
      </w:r>
      <w:r w:rsidR="00411047" w:rsidRPr="001E27E2">
        <w:rPr>
          <w:sz w:val="24"/>
          <w:szCs w:val="24"/>
        </w:rPr>
        <w:t xml:space="preserve"> напряжения</w:t>
      </w:r>
      <w:r w:rsidR="007B0563" w:rsidRPr="001E27E2">
        <w:rPr>
          <w:sz w:val="24"/>
          <w:szCs w:val="24"/>
        </w:rPr>
        <w:t xml:space="preserve"> </w:t>
      </w:r>
      <w:r w:rsidR="007B0563" w:rsidRPr="00CE5B28">
        <w:rPr>
          <w:i/>
          <w:sz w:val="24"/>
          <w:szCs w:val="24"/>
          <w:lang w:val="en-US"/>
        </w:rPr>
        <w:t>V</w:t>
      </w:r>
      <w:r w:rsidR="00707218" w:rsidRPr="001E27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411047" w:rsidRPr="001E27E2">
        <w:rPr>
          <w:sz w:val="24"/>
          <w:szCs w:val="24"/>
        </w:rPr>
        <w:t xml:space="preserve"> </w:t>
      </w:r>
      <w:r w:rsidR="00A01337" w:rsidRPr="001E27E2">
        <w:rPr>
          <w:sz w:val="24"/>
          <w:szCs w:val="24"/>
        </w:rPr>
        <w:t>определя</w:t>
      </w:r>
      <w:r w:rsidR="000230D3">
        <w:rPr>
          <w:sz w:val="24"/>
          <w:szCs w:val="24"/>
        </w:rPr>
        <w:t>ют</w:t>
      </w:r>
      <w:r w:rsidR="00A01337" w:rsidRPr="001E27E2">
        <w:rPr>
          <w:sz w:val="24"/>
          <w:szCs w:val="24"/>
        </w:rPr>
        <w:t xml:space="preserve"> по формуле</w:t>
      </w:r>
    </w:p>
    <w:p w14:paraId="45461D2C" w14:textId="77777777" w:rsidR="00A443D6" w:rsidRPr="001E27E2" w:rsidRDefault="00A443D6" w:rsidP="007477A3">
      <w:pPr>
        <w:spacing w:line="360" w:lineRule="auto"/>
        <w:ind w:firstLine="709"/>
        <w:jc w:val="both"/>
        <w:rPr>
          <w:sz w:val="24"/>
          <w:szCs w:val="24"/>
        </w:rPr>
      </w:pPr>
    </w:p>
    <w:p w14:paraId="2DD9F1E9" w14:textId="121D5BF3" w:rsidR="00411047" w:rsidRPr="001E27E2" w:rsidRDefault="00B13C4D" w:rsidP="007477A3">
      <w:pPr>
        <w:spacing w:line="360" w:lineRule="auto"/>
        <w:ind w:firstLine="709"/>
        <w:jc w:val="right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V 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=250∙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(1000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d 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1/2</m:t>
            </m:r>
          </m:sup>
        </m:sSup>
        <m:r>
          <w:rPr>
            <w:rFonts w:ascii="Cambria Math" w:hAnsi="Cambria Math"/>
            <w:sz w:val="24"/>
            <w:szCs w:val="24"/>
          </w:rPr>
          <m:t>,</m:t>
        </m:r>
      </m:oMath>
      <w:r w:rsidR="00A443D6" w:rsidRPr="001E27E2">
        <w:rPr>
          <w:i/>
          <w:sz w:val="24"/>
          <w:szCs w:val="24"/>
        </w:rPr>
        <w:t xml:space="preserve">                                                               </w:t>
      </w:r>
      <w:r w:rsidR="00A443D6" w:rsidRPr="001E27E2">
        <w:rPr>
          <w:sz w:val="24"/>
          <w:szCs w:val="24"/>
        </w:rPr>
        <w:t>(1)</w:t>
      </w:r>
    </w:p>
    <w:p w14:paraId="1D2231B7" w14:textId="77777777" w:rsidR="00411047" w:rsidRPr="001E27E2" w:rsidRDefault="00411047" w:rsidP="007477A3">
      <w:pPr>
        <w:spacing w:line="360" w:lineRule="auto"/>
        <w:ind w:firstLine="709"/>
        <w:jc w:val="both"/>
        <w:rPr>
          <w:rFonts w:eastAsia="Arial Unicode MS"/>
          <w:sz w:val="24"/>
          <w:szCs w:val="24"/>
        </w:rPr>
      </w:pPr>
    </w:p>
    <w:p w14:paraId="43DA0A8E" w14:textId="37CDDA5F" w:rsidR="00411047" w:rsidRPr="001E27E2" w:rsidRDefault="00411047" w:rsidP="00A01337">
      <w:pPr>
        <w:spacing w:line="360" w:lineRule="auto"/>
        <w:jc w:val="both"/>
        <w:rPr>
          <w:sz w:val="24"/>
          <w:szCs w:val="24"/>
        </w:rPr>
      </w:pPr>
      <w:r w:rsidRPr="001E27E2">
        <w:rPr>
          <w:iCs/>
          <w:sz w:val="24"/>
          <w:szCs w:val="24"/>
        </w:rPr>
        <w:t xml:space="preserve">где </w:t>
      </w:r>
      <w:r w:rsidRPr="001E27E2">
        <w:rPr>
          <w:i/>
          <w:iCs/>
          <w:sz w:val="24"/>
          <w:szCs w:val="24"/>
        </w:rPr>
        <w:t>d</w:t>
      </w:r>
      <w:r w:rsidR="00393975">
        <w:rPr>
          <w:i/>
          <w:iCs/>
          <w:sz w:val="24"/>
          <w:szCs w:val="24"/>
          <w:lang w:val="en-US"/>
        </w:rPr>
        <w:t> </w:t>
      </w:r>
      <w:r w:rsidRPr="001E27E2">
        <w:rPr>
          <w:sz w:val="24"/>
          <w:szCs w:val="24"/>
          <w:vertAlign w:val="subscript"/>
        </w:rPr>
        <w:t>t</w:t>
      </w:r>
      <w:r w:rsidR="00EE360D" w:rsidRPr="001E27E2">
        <w:rPr>
          <w:sz w:val="24"/>
          <w:szCs w:val="24"/>
        </w:rPr>
        <w:t xml:space="preserve"> </w:t>
      </w:r>
      <w:r w:rsidR="00450AFE" w:rsidRPr="001E27E2">
        <w:rPr>
          <w:sz w:val="24"/>
          <w:szCs w:val="24"/>
        </w:rPr>
        <w:t>равн</w:t>
      </w:r>
      <w:r w:rsidR="000230D3">
        <w:rPr>
          <w:sz w:val="24"/>
          <w:szCs w:val="24"/>
        </w:rPr>
        <w:t>о</w:t>
      </w:r>
      <w:r w:rsidR="00EE360D" w:rsidRPr="001E27E2">
        <w:rPr>
          <w:sz w:val="24"/>
          <w:szCs w:val="24"/>
        </w:rPr>
        <w:t xml:space="preserve"> толщине листа</w:t>
      </w:r>
      <w:r w:rsidRPr="001E27E2">
        <w:rPr>
          <w:sz w:val="24"/>
          <w:szCs w:val="24"/>
        </w:rPr>
        <w:t xml:space="preserve"> при условии, что контрольный электрод находится в контакте с верхней поверхностью </w:t>
      </w:r>
      <w:r w:rsidR="00C364C1" w:rsidRPr="001E27E2">
        <w:rPr>
          <w:sz w:val="24"/>
          <w:szCs w:val="24"/>
        </w:rPr>
        <w:t>листа</w:t>
      </w:r>
      <w:r w:rsidRPr="001E27E2">
        <w:rPr>
          <w:sz w:val="24"/>
          <w:szCs w:val="24"/>
        </w:rPr>
        <w:t>, а</w:t>
      </w:r>
      <w:r w:rsidR="006968B4" w:rsidRPr="001E27E2">
        <w:rPr>
          <w:sz w:val="24"/>
          <w:szCs w:val="24"/>
        </w:rPr>
        <w:t xml:space="preserve"> электропроводящ</w:t>
      </w:r>
      <w:r w:rsidR="006701B4" w:rsidRPr="001E27E2">
        <w:rPr>
          <w:sz w:val="24"/>
          <w:szCs w:val="24"/>
        </w:rPr>
        <w:t>ая</w:t>
      </w:r>
      <w:r w:rsidRPr="001E27E2">
        <w:rPr>
          <w:sz w:val="24"/>
          <w:szCs w:val="24"/>
        </w:rPr>
        <w:t xml:space="preserve"> подложка контактирует с нижней поверхностью </w:t>
      </w:r>
      <w:r w:rsidR="00643A2F" w:rsidRPr="001E27E2">
        <w:rPr>
          <w:sz w:val="24"/>
          <w:szCs w:val="24"/>
        </w:rPr>
        <w:t>листа</w:t>
      </w:r>
      <w:r w:rsidRPr="001E27E2">
        <w:rPr>
          <w:sz w:val="24"/>
          <w:szCs w:val="24"/>
        </w:rPr>
        <w:t>.</w:t>
      </w:r>
    </w:p>
    <w:p w14:paraId="3A50DD0D" w14:textId="77777777" w:rsidR="00411047" w:rsidRPr="001E27E2" w:rsidRDefault="00411047" w:rsidP="007477A3">
      <w:pPr>
        <w:spacing w:line="360" w:lineRule="auto"/>
        <w:jc w:val="center"/>
        <w:rPr>
          <w:b/>
          <w:sz w:val="24"/>
          <w:szCs w:val="24"/>
        </w:rPr>
      </w:pPr>
      <w:r w:rsidRPr="001E27E2">
        <w:rPr>
          <w:noProof/>
          <w:sz w:val="24"/>
          <w:szCs w:val="24"/>
        </w:rPr>
        <w:drawing>
          <wp:inline distT="0" distB="0" distL="0" distR="0" wp14:anchorId="24E36DA7" wp14:editId="43F27576">
            <wp:extent cx="3305175" cy="1314909"/>
            <wp:effectExtent l="0" t="0" r="0" b="0"/>
            <wp:docPr id="5" name="Рисунок 5" descr="E:\Зарубежные стандарты\Рисунки\Часть 4\1_Стыковой шов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Зарубежные стандарты\Рисунки\Часть 4\1_Стыковой шов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1" t="26166" r="7125" b="24870"/>
                    <a:stretch/>
                  </pic:blipFill>
                  <pic:spPr bwMode="auto">
                    <a:xfrm>
                      <a:off x="0" y="0"/>
                      <a:ext cx="3321942" cy="132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3D047A" w14:textId="46FF9DF5" w:rsidR="00411047" w:rsidRPr="001E27E2" w:rsidRDefault="00411047" w:rsidP="007477A3">
      <w:pPr>
        <w:spacing w:line="360" w:lineRule="auto"/>
        <w:jc w:val="center"/>
        <w:rPr>
          <w:i/>
          <w:sz w:val="24"/>
          <w:szCs w:val="24"/>
        </w:rPr>
      </w:pPr>
      <w:r w:rsidRPr="00544813">
        <w:rPr>
          <w:i/>
          <w:sz w:val="24"/>
          <w:szCs w:val="24"/>
        </w:rPr>
        <w:t>a</w:t>
      </w:r>
      <w:r w:rsidRPr="001E27E2">
        <w:rPr>
          <w:sz w:val="24"/>
          <w:szCs w:val="24"/>
        </w:rPr>
        <w:t xml:space="preserve"> – </w:t>
      </w:r>
      <w:r w:rsidRPr="00521681">
        <w:rPr>
          <w:sz w:val="24"/>
          <w:szCs w:val="24"/>
        </w:rPr>
        <w:t>подложка</w:t>
      </w:r>
      <w:r w:rsidRPr="001E27E2">
        <w:rPr>
          <w:i/>
          <w:sz w:val="24"/>
          <w:szCs w:val="24"/>
        </w:rPr>
        <w:t>; b –</w:t>
      </w:r>
      <w:r w:rsidR="00CF7846" w:rsidRPr="001E27E2">
        <w:rPr>
          <w:i/>
          <w:sz w:val="24"/>
          <w:szCs w:val="24"/>
        </w:rPr>
        <w:t xml:space="preserve"> </w:t>
      </w:r>
      <w:r w:rsidR="00CF7846" w:rsidRPr="00521681">
        <w:rPr>
          <w:sz w:val="24"/>
          <w:szCs w:val="24"/>
        </w:rPr>
        <w:t xml:space="preserve">термопластичный </w:t>
      </w:r>
      <w:r w:rsidR="00D914FF" w:rsidRPr="00521681">
        <w:rPr>
          <w:sz w:val="24"/>
          <w:szCs w:val="24"/>
        </w:rPr>
        <w:t>лист</w:t>
      </w:r>
      <w:r w:rsidRPr="001E27E2">
        <w:rPr>
          <w:i/>
          <w:sz w:val="24"/>
          <w:szCs w:val="24"/>
        </w:rPr>
        <w:t xml:space="preserve">; c – </w:t>
      </w:r>
      <w:r w:rsidRPr="00521681">
        <w:rPr>
          <w:sz w:val="24"/>
          <w:szCs w:val="24"/>
        </w:rPr>
        <w:t>сварной шов</w:t>
      </w:r>
      <w:r w:rsidRPr="001E27E2">
        <w:rPr>
          <w:i/>
          <w:sz w:val="24"/>
          <w:szCs w:val="24"/>
        </w:rPr>
        <w:t xml:space="preserve">; </w:t>
      </w:r>
    </w:p>
    <w:p w14:paraId="7EE1A478" w14:textId="1C36F19E" w:rsidR="00411047" w:rsidRPr="001E27E2" w:rsidRDefault="00411047" w:rsidP="007477A3">
      <w:pPr>
        <w:spacing w:line="360" w:lineRule="auto"/>
        <w:jc w:val="center"/>
        <w:rPr>
          <w:i/>
          <w:sz w:val="24"/>
          <w:szCs w:val="24"/>
        </w:rPr>
      </w:pPr>
      <w:r w:rsidRPr="001E27E2">
        <w:rPr>
          <w:i/>
          <w:sz w:val="24"/>
          <w:szCs w:val="24"/>
        </w:rPr>
        <w:t>d –</w:t>
      </w:r>
      <w:r w:rsidR="00D914FF" w:rsidRPr="001E27E2">
        <w:rPr>
          <w:i/>
          <w:sz w:val="24"/>
          <w:szCs w:val="24"/>
        </w:rPr>
        <w:t xml:space="preserve"> </w:t>
      </w:r>
      <w:r w:rsidRPr="00521681">
        <w:rPr>
          <w:sz w:val="24"/>
          <w:szCs w:val="24"/>
        </w:rPr>
        <w:t>электрод</w:t>
      </w:r>
    </w:p>
    <w:p w14:paraId="316F7BDE" w14:textId="6AB6BB1E" w:rsidR="00411047" w:rsidRPr="001E27E2" w:rsidRDefault="00411047" w:rsidP="007477A3">
      <w:pPr>
        <w:spacing w:line="360" w:lineRule="auto"/>
        <w:jc w:val="center"/>
        <w:rPr>
          <w:bCs/>
          <w:sz w:val="24"/>
          <w:szCs w:val="24"/>
        </w:rPr>
      </w:pPr>
      <w:r w:rsidRPr="001E27E2">
        <w:rPr>
          <w:bCs/>
          <w:sz w:val="24"/>
          <w:szCs w:val="24"/>
        </w:rPr>
        <w:t xml:space="preserve">Рисунок 1 </w:t>
      </w:r>
      <w:r w:rsidRPr="001E27E2">
        <w:rPr>
          <w:sz w:val="24"/>
          <w:szCs w:val="24"/>
        </w:rPr>
        <w:t>–</w:t>
      </w:r>
      <w:r w:rsidRPr="001E27E2">
        <w:rPr>
          <w:bCs/>
          <w:sz w:val="24"/>
          <w:szCs w:val="24"/>
        </w:rPr>
        <w:t xml:space="preserve"> </w:t>
      </w:r>
      <w:r w:rsidR="003162E3" w:rsidRPr="001E27E2">
        <w:rPr>
          <w:bCs/>
          <w:sz w:val="24"/>
          <w:szCs w:val="24"/>
        </w:rPr>
        <w:t>Стыковое</w:t>
      </w:r>
      <w:r w:rsidR="00B80B75" w:rsidRPr="001E27E2">
        <w:rPr>
          <w:bCs/>
          <w:sz w:val="24"/>
          <w:szCs w:val="24"/>
        </w:rPr>
        <w:t xml:space="preserve"> сварное</w:t>
      </w:r>
      <w:r w:rsidR="003162E3" w:rsidRPr="001E27E2">
        <w:rPr>
          <w:bCs/>
          <w:sz w:val="24"/>
          <w:szCs w:val="24"/>
        </w:rPr>
        <w:t xml:space="preserve"> соединение</w:t>
      </w:r>
    </w:p>
    <w:p w14:paraId="1CEFB942" w14:textId="77777777" w:rsidR="00411047" w:rsidRPr="001E27E2" w:rsidRDefault="00411047" w:rsidP="007477A3">
      <w:pPr>
        <w:spacing w:line="360" w:lineRule="auto"/>
        <w:ind w:firstLine="567"/>
        <w:jc w:val="center"/>
        <w:rPr>
          <w:bCs/>
          <w:sz w:val="24"/>
          <w:szCs w:val="24"/>
        </w:rPr>
      </w:pPr>
    </w:p>
    <w:p w14:paraId="5D57E7DC" w14:textId="77777777" w:rsidR="003E47C4" w:rsidRDefault="003E47C4" w:rsidP="007477A3">
      <w:pPr>
        <w:spacing w:line="360" w:lineRule="auto"/>
        <w:ind w:firstLine="709"/>
        <w:jc w:val="both"/>
        <w:rPr>
          <w:sz w:val="24"/>
          <w:szCs w:val="24"/>
        </w:rPr>
      </w:pPr>
    </w:p>
    <w:p w14:paraId="242B7F4B" w14:textId="77777777" w:rsidR="003E47C4" w:rsidRDefault="003E47C4" w:rsidP="007477A3">
      <w:pPr>
        <w:spacing w:line="360" w:lineRule="auto"/>
        <w:ind w:firstLine="709"/>
        <w:jc w:val="both"/>
        <w:rPr>
          <w:sz w:val="24"/>
          <w:szCs w:val="24"/>
        </w:rPr>
      </w:pPr>
    </w:p>
    <w:p w14:paraId="2B72A186" w14:textId="77777777" w:rsidR="003E47C4" w:rsidRDefault="003E47C4" w:rsidP="007477A3">
      <w:pPr>
        <w:spacing w:line="360" w:lineRule="auto"/>
        <w:ind w:firstLine="709"/>
        <w:jc w:val="both"/>
        <w:rPr>
          <w:sz w:val="24"/>
          <w:szCs w:val="24"/>
        </w:rPr>
      </w:pPr>
    </w:p>
    <w:p w14:paraId="33A2E900" w14:textId="7A5C9746" w:rsidR="00411047" w:rsidRPr="001E27E2" w:rsidRDefault="008D5D19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lastRenderedPageBreak/>
        <w:t>Однако, в</w:t>
      </w:r>
      <w:r w:rsidR="00411047" w:rsidRPr="001E27E2">
        <w:rPr>
          <w:sz w:val="24"/>
          <w:szCs w:val="24"/>
        </w:rPr>
        <w:t xml:space="preserve"> зависимости от</w:t>
      </w:r>
      <w:r w:rsidR="008909BC" w:rsidRPr="001E27E2">
        <w:rPr>
          <w:sz w:val="24"/>
          <w:szCs w:val="24"/>
        </w:rPr>
        <w:t xml:space="preserve"> </w:t>
      </w:r>
      <w:r w:rsidR="00051A03" w:rsidRPr="001E27E2">
        <w:rPr>
          <w:sz w:val="24"/>
          <w:szCs w:val="24"/>
        </w:rPr>
        <w:t xml:space="preserve">электрического сопротивления </w:t>
      </w:r>
      <w:r w:rsidR="008909BC" w:rsidRPr="001E27E2">
        <w:rPr>
          <w:sz w:val="24"/>
          <w:szCs w:val="24"/>
        </w:rPr>
        <w:t>листа</w:t>
      </w:r>
      <w:r w:rsidR="00411047" w:rsidRPr="001E27E2">
        <w:rPr>
          <w:sz w:val="24"/>
          <w:szCs w:val="24"/>
        </w:rPr>
        <w:t xml:space="preserve"> </w:t>
      </w:r>
      <w:r w:rsidR="00411047" w:rsidRPr="001E27E2">
        <w:rPr>
          <w:i/>
          <w:iCs/>
          <w:sz w:val="24"/>
          <w:szCs w:val="24"/>
        </w:rPr>
        <w:t>V</w:t>
      </w:r>
      <w:r w:rsidR="00393975">
        <w:rPr>
          <w:i/>
          <w:iCs/>
          <w:sz w:val="24"/>
          <w:szCs w:val="24"/>
          <w:lang w:val="en-US"/>
        </w:rPr>
        <w:t> </w:t>
      </w:r>
      <w:r w:rsidR="00411047" w:rsidRPr="001E27E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411047" w:rsidRPr="001E27E2">
        <w:rPr>
          <w:sz w:val="24"/>
          <w:szCs w:val="24"/>
        </w:rPr>
        <w:t xml:space="preserve"> может повредить материал. Напряжение пробоя </w:t>
      </w:r>
      <w:r w:rsidR="00411047" w:rsidRPr="001E27E2">
        <w:rPr>
          <w:i/>
          <w:iCs/>
          <w:sz w:val="24"/>
          <w:szCs w:val="24"/>
        </w:rPr>
        <w:t>V</w:t>
      </w:r>
      <w:r w:rsidR="00830207" w:rsidRPr="001E27E2">
        <w:rPr>
          <w:i/>
          <w:iCs/>
          <w:sz w:val="24"/>
          <w:szCs w:val="24"/>
        </w:rPr>
        <w:t xml:space="preserve"> </w:t>
      </w:r>
      <w:r w:rsidR="00411047" w:rsidRPr="001E27E2">
        <w:rPr>
          <w:sz w:val="24"/>
          <w:szCs w:val="24"/>
          <w:vertAlign w:val="subscript"/>
        </w:rPr>
        <w:t>B</w:t>
      </w:r>
      <w:r w:rsidR="00411047" w:rsidRPr="001E27E2">
        <w:rPr>
          <w:sz w:val="24"/>
          <w:szCs w:val="24"/>
        </w:rPr>
        <w:t xml:space="preserve"> определя</w:t>
      </w:r>
      <w:r w:rsidR="00BD195E" w:rsidRPr="001E27E2">
        <w:rPr>
          <w:sz w:val="24"/>
          <w:szCs w:val="24"/>
        </w:rPr>
        <w:t>ют</w:t>
      </w:r>
      <w:r w:rsidR="00411047" w:rsidRPr="001E27E2">
        <w:rPr>
          <w:sz w:val="24"/>
          <w:szCs w:val="24"/>
        </w:rPr>
        <w:t xml:space="preserve"> </w:t>
      </w:r>
      <w:r w:rsidR="00AD0866" w:rsidRPr="001E27E2">
        <w:rPr>
          <w:sz w:val="24"/>
          <w:szCs w:val="24"/>
        </w:rPr>
        <w:t>следующим</w:t>
      </w:r>
      <w:r w:rsidR="00411047" w:rsidRPr="001E27E2">
        <w:rPr>
          <w:sz w:val="24"/>
          <w:szCs w:val="24"/>
        </w:rPr>
        <w:t xml:space="preserve"> </w:t>
      </w:r>
      <w:r w:rsidR="00AD0866" w:rsidRPr="001E27E2">
        <w:rPr>
          <w:sz w:val="24"/>
          <w:szCs w:val="24"/>
        </w:rPr>
        <w:t>образом</w:t>
      </w:r>
      <w:r w:rsidR="00411047" w:rsidRPr="001E27E2">
        <w:rPr>
          <w:sz w:val="24"/>
          <w:szCs w:val="24"/>
        </w:rPr>
        <w:t>:</w:t>
      </w:r>
    </w:p>
    <w:p w14:paraId="0BD17E8B" w14:textId="77777777" w:rsidR="00411047" w:rsidRPr="001E27E2" w:rsidRDefault="00411047" w:rsidP="007477A3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0"/>
        <w:gridCol w:w="662"/>
      </w:tblGrid>
      <w:tr w:rsidR="00411047" w:rsidRPr="001E27E2" w14:paraId="4E606D10" w14:textId="77777777" w:rsidTr="00FE1819">
        <w:tc>
          <w:tcPr>
            <w:tcW w:w="9468" w:type="dxa"/>
          </w:tcPr>
          <w:p w14:paraId="7EF0504B" w14:textId="0F0393F7" w:rsidR="00411047" w:rsidRPr="001E27E2" w:rsidRDefault="00B13C4D" w:rsidP="007477A3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sz w:val="24"/>
                      <w:szCs w:val="24"/>
                    </w:rPr>
                    <m:t>V</m:t>
                  </m:r>
                  <m:r>
                    <m:rPr>
                      <m:nor/>
                    </m:rPr>
                    <w:rPr>
                      <w:rFonts w:ascii="Cambria Math"/>
                      <w:sz w:val="24"/>
                      <w:szCs w:val="24"/>
                    </w:rPr>
                    <m:t xml:space="preserve"> </m:t>
                  </m:r>
                </m:e>
                <m:sub>
                  <m:r>
                    <m:rPr>
                      <m:nor/>
                    </m:rPr>
                    <w:rPr>
                      <w:sz w:val="24"/>
                      <w:szCs w:val="24"/>
                    </w:rPr>
                    <m:t>B</m:t>
                  </m:r>
                </m:sub>
              </m:sSub>
              <m:r>
                <m:rPr>
                  <m:nor/>
                </m:rPr>
                <w:rPr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sz w:val="24"/>
                      <w:szCs w:val="24"/>
                    </w:rPr>
                    <m:t>D</m:t>
                  </m:r>
                  <m:r>
                    <m:rPr>
                      <m:nor/>
                    </m:rPr>
                    <w:rPr>
                      <w:rFonts w:ascii="Cambria Math"/>
                      <w:sz w:val="24"/>
                      <w:szCs w:val="24"/>
                    </w:rPr>
                    <m:t xml:space="preserve"> </m:t>
                  </m:r>
                </m:e>
                <m:sub>
                  <m:r>
                    <m:rPr>
                      <m:nor/>
                    </m:rPr>
                    <w:rPr>
                      <w:szCs w:val="24"/>
                    </w:rPr>
                    <m:t>S</m:t>
                  </m:r>
                </m:sub>
              </m:sSub>
              <m:r>
                <m:rPr>
                  <m:nor/>
                </m:rPr>
                <w:rPr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sz w:val="24"/>
                      <w:szCs w:val="24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Cambria Math"/>
                      <w:sz w:val="24"/>
                      <w:szCs w:val="24"/>
                    </w:rPr>
                    <m:t xml:space="preserve"> </m:t>
                  </m:r>
                  <m:r>
                    <m:rPr>
                      <m:nor/>
                    </m:rPr>
                    <w:rPr>
                      <w:sz w:val="24"/>
                      <w:szCs w:val="24"/>
                    </w:rPr>
                    <m:t>t</m:t>
                  </m:r>
                </m:sub>
              </m:sSub>
            </m:oMath>
            <w:r w:rsidR="00194770" w:rsidRPr="001E27E2">
              <w:rPr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14:paraId="6445371E" w14:textId="77777777" w:rsidR="00411047" w:rsidRPr="001E27E2" w:rsidRDefault="00945F6B" w:rsidP="007477A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27E2">
              <w:rPr>
                <w:rFonts w:eastAsia="Arial Unicode MS"/>
                <w:sz w:val="24"/>
                <w:szCs w:val="24"/>
              </w:rPr>
              <w:t>(</w:t>
            </w:r>
            <w:r w:rsidR="00411047" w:rsidRPr="001E27E2">
              <w:rPr>
                <w:rFonts w:eastAsia="Arial Unicode MS"/>
                <w:sz w:val="24"/>
                <w:szCs w:val="24"/>
              </w:rPr>
              <w:t>2)</w:t>
            </w:r>
          </w:p>
        </w:tc>
      </w:tr>
    </w:tbl>
    <w:p w14:paraId="6444DF9E" w14:textId="77777777" w:rsidR="00411047" w:rsidRPr="001E27E2" w:rsidRDefault="00411047" w:rsidP="007477A3">
      <w:pPr>
        <w:spacing w:line="360" w:lineRule="auto"/>
        <w:ind w:firstLine="709"/>
        <w:jc w:val="both"/>
        <w:rPr>
          <w:i/>
          <w:sz w:val="24"/>
          <w:szCs w:val="24"/>
        </w:rPr>
      </w:pPr>
    </w:p>
    <w:p w14:paraId="4143A450" w14:textId="2D551001" w:rsidR="00411047" w:rsidRPr="001E27E2" w:rsidRDefault="00AD0866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>Величин</w:t>
      </w:r>
      <w:r w:rsidR="00767DF0" w:rsidRPr="001E27E2">
        <w:rPr>
          <w:sz w:val="24"/>
          <w:szCs w:val="24"/>
        </w:rPr>
        <w:t>а</w:t>
      </w:r>
      <w:r w:rsidR="00411047" w:rsidRPr="001E27E2">
        <w:rPr>
          <w:sz w:val="24"/>
          <w:szCs w:val="24"/>
        </w:rPr>
        <w:t xml:space="preserve"> напряжения пробоя </w:t>
      </w:r>
      <w:r w:rsidR="00A1378C" w:rsidRPr="001E27E2">
        <w:rPr>
          <w:i/>
          <w:iCs/>
          <w:sz w:val="24"/>
          <w:szCs w:val="24"/>
        </w:rPr>
        <w:t xml:space="preserve">V </w:t>
      </w:r>
      <w:r w:rsidR="00411047" w:rsidRPr="001E27E2">
        <w:rPr>
          <w:sz w:val="24"/>
          <w:szCs w:val="24"/>
          <w:vertAlign w:val="subscript"/>
        </w:rPr>
        <w:t>B</w:t>
      </w:r>
      <w:r w:rsidR="00D92548" w:rsidRPr="001E27E2">
        <w:rPr>
          <w:sz w:val="24"/>
          <w:szCs w:val="24"/>
          <w:vertAlign w:val="subscript"/>
        </w:rPr>
        <w:t xml:space="preserve"> </w:t>
      </w:r>
      <w:r w:rsidR="00D92548" w:rsidRPr="001E27E2">
        <w:rPr>
          <w:sz w:val="24"/>
          <w:szCs w:val="24"/>
        </w:rPr>
        <w:t>для каждого листа</w:t>
      </w:r>
      <w:r w:rsidR="006968B4" w:rsidRPr="001E27E2">
        <w:rPr>
          <w:sz w:val="24"/>
          <w:szCs w:val="24"/>
        </w:rPr>
        <w:t xml:space="preserve"> должна быть рассчитана</w:t>
      </w:r>
      <w:r w:rsidR="00D92548" w:rsidRPr="001E27E2">
        <w:rPr>
          <w:sz w:val="24"/>
          <w:szCs w:val="24"/>
        </w:rPr>
        <w:t xml:space="preserve"> по формуле (2)</w:t>
      </w:r>
      <w:r w:rsidR="00BD195E" w:rsidRPr="001E27E2">
        <w:rPr>
          <w:sz w:val="24"/>
          <w:szCs w:val="24"/>
        </w:rPr>
        <w:t>,</w:t>
      </w:r>
      <w:r w:rsidR="00411047" w:rsidRPr="001E27E2">
        <w:rPr>
          <w:sz w:val="24"/>
          <w:szCs w:val="24"/>
        </w:rPr>
        <w:t xml:space="preserve"> </w:t>
      </w:r>
      <w:r w:rsidR="00D92548" w:rsidRPr="001E27E2">
        <w:rPr>
          <w:sz w:val="24"/>
          <w:szCs w:val="24"/>
        </w:rPr>
        <w:t>используя значение</w:t>
      </w:r>
      <w:r w:rsidR="00411047" w:rsidRPr="001E27E2">
        <w:rPr>
          <w:sz w:val="24"/>
          <w:szCs w:val="24"/>
        </w:rPr>
        <w:t xml:space="preserve"> </w:t>
      </w:r>
      <w:r w:rsidR="00411047" w:rsidRPr="001E27E2">
        <w:rPr>
          <w:i/>
          <w:iCs/>
          <w:sz w:val="24"/>
          <w:szCs w:val="24"/>
        </w:rPr>
        <w:t>D</w:t>
      </w:r>
      <w:r w:rsidR="00411047" w:rsidRPr="001E27E2">
        <w:rPr>
          <w:sz w:val="24"/>
          <w:szCs w:val="24"/>
          <w:vertAlign w:val="subscript"/>
        </w:rPr>
        <w:t>s</w:t>
      </w:r>
      <w:r w:rsidR="00411047" w:rsidRPr="001E27E2">
        <w:rPr>
          <w:sz w:val="24"/>
          <w:szCs w:val="24"/>
        </w:rPr>
        <w:t xml:space="preserve">, </w:t>
      </w:r>
      <w:r w:rsidR="00D92548" w:rsidRPr="001E27E2">
        <w:rPr>
          <w:sz w:val="24"/>
          <w:szCs w:val="24"/>
        </w:rPr>
        <w:t>указанное производителем листа</w:t>
      </w:r>
      <w:r w:rsidR="00411047" w:rsidRPr="001E27E2">
        <w:rPr>
          <w:sz w:val="24"/>
          <w:szCs w:val="24"/>
        </w:rPr>
        <w:t>.</w:t>
      </w:r>
    </w:p>
    <w:p w14:paraId="5B036AD3" w14:textId="7188FFD7" w:rsidR="00411047" w:rsidRPr="001E27E2" w:rsidRDefault="00411047" w:rsidP="00CF7846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 xml:space="preserve">Если </w:t>
      </w:r>
      <w:r w:rsidR="00852229" w:rsidRPr="001E27E2">
        <w:rPr>
          <w:i/>
          <w:iCs/>
          <w:sz w:val="24"/>
          <w:szCs w:val="24"/>
        </w:rPr>
        <w:t>V</w:t>
      </w:r>
      <w:r w:rsidR="007950A0">
        <w:rPr>
          <w:i/>
          <w:iCs/>
          <w:sz w:val="24"/>
          <w:szCs w:val="24"/>
          <w:lang w:val="en-US"/>
        </w:rPr>
        <w:t> </w:t>
      </w:r>
      <w:r w:rsidRPr="001E27E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1E27E2">
        <w:rPr>
          <w:sz w:val="24"/>
          <w:szCs w:val="24"/>
        </w:rPr>
        <w:t xml:space="preserve"> &lt;</w:t>
      </w:r>
      <w:r w:rsidR="00CA4D41" w:rsidRPr="001E27E2">
        <w:rPr>
          <w:sz w:val="24"/>
          <w:szCs w:val="24"/>
        </w:rPr>
        <w:t xml:space="preserve"> </w:t>
      </w:r>
      <w:r w:rsidR="00852229" w:rsidRPr="001E27E2">
        <w:rPr>
          <w:i/>
          <w:iCs/>
          <w:sz w:val="24"/>
          <w:szCs w:val="24"/>
        </w:rPr>
        <w:t>V</w:t>
      </w:r>
      <w:r w:rsidR="007950A0">
        <w:rPr>
          <w:i/>
          <w:iCs/>
          <w:sz w:val="24"/>
          <w:szCs w:val="24"/>
          <w:lang w:val="en-US"/>
        </w:rPr>
        <w:t> </w:t>
      </w:r>
      <w:r w:rsidRPr="001E27E2">
        <w:rPr>
          <w:sz w:val="24"/>
          <w:szCs w:val="24"/>
          <w:vertAlign w:val="subscript"/>
        </w:rPr>
        <w:t>B</w:t>
      </w:r>
      <w:r w:rsidR="00A74A50" w:rsidRPr="001E27E2">
        <w:rPr>
          <w:sz w:val="24"/>
          <w:szCs w:val="24"/>
        </w:rPr>
        <w:t>, то фактическое</w:t>
      </w:r>
      <w:r w:rsidRPr="001E27E2">
        <w:rPr>
          <w:sz w:val="24"/>
          <w:szCs w:val="24"/>
        </w:rPr>
        <w:t xml:space="preserve"> </w:t>
      </w:r>
      <w:r w:rsidR="00767DF0" w:rsidRPr="001E27E2">
        <w:rPr>
          <w:sz w:val="24"/>
          <w:szCs w:val="24"/>
        </w:rPr>
        <w:t xml:space="preserve">контрольное </w:t>
      </w:r>
      <w:r w:rsidRPr="001E27E2">
        <w:rPr>
          <w:sz w:val="24"/>
          <w:szCs w:val="24"/>
        </w:rPr>
        <w:t>напряжение</w:t>
      </w:r>
      <w:r w:rsidR="002803FC" w:rsidRPr="001E27E2">
        <w:rPr>
          <w:sz w:val="24"/>
          <w:szCs w:val="24"/>
        </w:rPr>
        <w:t xml:space="preserve"> </w:t>
      </w:r>
      <w:r w:rsidR="00852229" w:rsidRPr="001E27E2">
        <w:rPr>
          <w:i/>
          <w:iCs/>
          <w:sz w:val="24"/>
          <w:szCs w:val="24"/>
        </w:rPr>
        <w:t>V</w:t>
      </w:r>
      <w:r w:rsidRPr="001E27E2">
        <w:rPr>
          <w:sz w:val="24"/>
          <w:szCs w:val="24"/>
          <w:vertAlign w:val="subscript"/>
        </w:rPr>
        <w:t>A</w:t>
      </w:r>
      <w:r w:rsidRPr="001E27E2">
        <w:rPr>
          <w:sz w:val="24"/>
          <w:szCs w:val="24"/>
        </w:rPr>
        <w:t xml:space="preserve"> должно быть равно </w:t>
      </w:r>
      <w:r w:rsidR="00852229" w:rsidRPr="001E27E2">
        <w:rPr>
          <w:i/>
          <w:iCs/>
          <w:sz w:val="24"/>
          <w:szCs w:val="24"/>
        </w:rPr>
        <w:t>V</w:t>
      </w:r>
      <w:r w:rsidR="009A739E" w:rsidRPr="001E27E2">
        <w:rPr>
          <w:rFonts w:ascii="Times New Roman" w:hAnsi="Times New Roman" w:cs="Times New Roman"/>
          <w:sz w:val="24"/>
          <w:szCs w:val="24"/>
          <w:vertAlign w:val="subscript"/>
        </w:rPr>
        <w:t xml:space="preserve"> I</w:t>
      </w:r>
      <w:r w:rsidRPr="001E27E2">
        <w:rPr>
          <w:sz w:val="24"/>
          <w:szCs w:val="24"/>
        </w:rPr>
        <w:t>.</w:t>
      </w:r>
    </w:p>
    <w:p w14:paraId="2D2611B8" w14:textId="1C80A3AE" w:rsidR="00411047" w:rsidRPr="001E27E2" w:rsidRDefault="00411047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 xml:space="preserve">Если </w:t>
      </w:r>
      <w:r w:rsidR="00852229" w:rsidRPr="001E27E2">
        <w:rPr>
          <w:i/>
          <w:iCs/>
          <w:sz w:val="24"/>
          <w:szCs w:val="24"/>
        </w:rPr>
        <w:t>V</w:t>
      </w:r>
      <w:r w:rsidR="00231C70">
        <w:rPr>
          <w:i/>
          <w:iCs/>
          <w:sz w:val="24"/>
          <w:szCs w:val="24"/>
          <w:lang w:val="en-US"/>
        </w:rPr>
        <w:t> </w:t>
      </w:r>
      <w:r w:rsidRPr="001E27E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9A739E" w:rsidRPr="001E27E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E27E2">
        <w:rPr>
          <w:sz w:val="24"/>
          <w:szCs w:val="24"/>
        </w:rPr>
        <w:t>&gt;</w:t>
      </w:r>
      <w:r w:rsidR="00CA4D41" w:rsidRPr="001E27E2">
        <w:rPr>
          <w:sz w:val="24"/>
          <w:szCs w:val="24"/>
        </w:rPr>
        <w:t xml:space="preserve"> </w:t>
      </w:r>
      <w:r w:rsidR="00852229" w:rsidRPr="001E27E2">
        <w:rPr>
          <w:i/>
          <w:iCs/>
          <w:sz w:val="24"/>
          <w:szCs w:val="24"/>
        </w:rPr>
        <w:t>V</w:t>
      </w:r>
      <w:r w:rsidR="00231C70">
        <w:rPr>
          <w:i/>
          <w:iCs/>
          <w:sz w:val="24"/>
          <w:szCs w:val="24"/>
          <w:lang w:val="en-US"/>
        </w:rPr>
        <w:t> </w:t>
      </w:r>
      <w:r w:rsidRPr="001E27E2">
        <w:rPr>
          <w:sz w:val="24"/>
          <w:szCs w:val="24"/>
          <w:vertAlign w:val="subscript"/>
        </w:rPr>
        <w:t>B</w:t>
      </w:r>
      <w:r w:rsidRPr="001E27E2">
        <w:rPr>
          <w:sz w:val="24"/>
          <w:szCs w:val="24"/>
        </w:rPr>
        <w:t>,</w:t>
      </w:r>
      <w:r w:rsidR="00A74A50" w:rsidRPr="001E27E2">
        <w:rPr>
          <w:sz w:val="24"/>
          <w:szCs w:val="24"/>
        </w:rPr>
        <w:t xml:space="preserve"> то</w:t>
      </w:r>
      <w:r w:rsidRPr="001E27E2">
        <w:rPr>
          <w:sz w:val="24"/>
          <w:szCs w:val="24"/>
        </w:rPr>
        <w:t xml:space="preserve"> </w:t>
      </w:r>
      <w:r w:rsidR="00A74A50" w:rsidRPr="001E27E2">
        <w:rPr>
          <w:sz w:val="24"/>
          <w:szCs w:val="24"/>
        </w:rPr>
        <w:t>проводя</w:t>
      </w:r>
      <w:r w:rsidR="00E12E68">
        <w:rPr>
          <w:sz w:val="24"/>
          <w:szCs w:val="24"/>
        </w:rPr>
        <w:t>т</w:t>
      </w:r>
      <w:r w:rsidR="00A74A50" w:rsidRPr="001E27E2">
        <w:rPr>
          <w:sz w:val="24"/>
          <w:szCs w:val="24"/>
        </w:rPr>
        <w:t xml:space="preserve"> сери</w:t>
      </w:r>
      <w:r w:rsidR="00E12E68">
        <w:rPr>
          <w:sz w:val="24"/>
          <w:szCs w:val="24"/>
        </w:rPr>
        <w:t>ю</w:t>
      </w:r>
      <w:r w:rsidRPr="001E27E2">
        <w:rPr>
          <w:sz w:val="24"/>
          <w:szCs w:val="24"/>
        </w:rPr>
        <w:t xml:space="preserve"> </w:t>
      </w:r>
      <w:r w:rsidR="002803FC" w:rsidRPr="001E27E2">
        <w:rPr>
          <w:sz w:val="24"/>
          <w:szCs w:val="24"/>
        </w:rPr>
        <w:t>тестов</w:t>
      </w:r>
      <w:r w:rsidRPr="001E27E2">
        <w:rPr>
          <w:sz w:val="24"/>
          <w:szCs w:val="24"/>
        </w:rPr>
        <w:t xml:space="preserve">, описанных в 6.2.2, для определения </w:t>
      </w:r>
      <w:r w:rsidR="00852229" w:rsidRPr="001E27E2">
        <w:rPr>
          <w:i/>
          <w:iCs/>
          <w:sz w:val="24"/>
          <w:szCs w:val="24"/>
        </w:rPr>
        <w:t>V</w:t>
      </w:r>
      <w:r w:rsidR="00A1378C" w:rsidRPr="001E27E2">
        <w:rPr>
          <w:i/>
          <w:iCs/>
          <w:sz w:val="24"/>
          <w:szCs w:val="24"/>
        </w:rPr>
        <w:t xml:space="preserve"> </w:t>
      </w:r>
      <w:r w:rsidRPr="001E27E2">
        <w:rPr>
          <w:sz w:val="24"/>
          <w:szCs w:val="24"/>
          <w:vertAlign w:val="subscript"/>
        </w:rPr>
        <w:t>A</w:t>
      </w:r>
      <w:r w:rsidRPr="001E27E2">
        <w:rPr>
          <w:sz w:val="24"/>
          <w:szCs w:val="24"/>
        </w:rPr>
        <w:t>.</w:t>
      </w:r>
    </w:p>
    <w:p w14:paraId="28829D5B" w14:textId="322E2F43" w:rsidR="00411047" w:rsidRPr="001E27E2" w:rsidRDefault="00411047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 xml:space="preserve">Если </w:t>
      </w:r>
      <w:r w:rsidR="00051A03" w:rsidRPr="001E27E2">
        <w:rPr>
          <w:sz w:val="24"/>
          <w:szCs w:val="24"/>
        </w:rPr>
        <w:t xml:space="preserve">электрическое сопротивление </w:t>
      </w:r>
      <w:r w:rsidRPr="001E27E2">
        <w:rPr>
          <w:sz w:val="24"/>
          <w:szCs w:val="24"/>
        </w:rPr>
        <w:t>неизвестн</w:t>
      </w:r>
      <w:r w:rsidR="00051A03" w:rsidRPr="001E27E2">
        <w:rPr>
          <w:sz w:val="24"/>
          <w:szCs w:val="24"/>
        </w:rPr>
        <w:t>о</w:t>
      </w:r>
      <w:r w:rsidRPr="001E27E2">
        <w:rPr>
          <w:sz w:val="24"/>
          <w:szCs w:val="24"/>
        </w:rPr>
        <w:t>,</w:t>
      </w:r>
      <w:r w:rsidR="00C0036F" w:rsidRPr="001E27E2">
        <w:rPr>
          <w:sz w:val="24"/>
          <w:szCs w:val="24"/>
        </w:rPr>
        <w:t xml:space="preserve"> тогда </w:t>
      </w:r>
      <w:r w:rsidRPr="001E27E2">
        <w:rPr>
          <w:sz w:val="24"/>
          <w:szCs w:val="24"/>
        </w:rPr>
        <w:t xml:space="preserve">выходное напряжение </w:t>
      </w:r>
      <w:r w:rsidR="00C0036F" w:rsidRPr="001E27E2">
        <w:rPr>
          <w:sz w:val="24"/>
          <w:szCs w:val="24"/>
        </w:rPr>
        <w:t>контрольного оборудования</w:t>
      </w:r>
      <w:r w:rsidRPr="001E27E2">
        <w:rPr>
          <w:sz w:val="24"/>
          <w:szCs w:val="24"/>
        </w:rPr>
        <w:t xml:space="preserve"> устанавливают равным 1,3 </w:t>
      </w:r>
      <w:r w:rsidR="00852229" w:rsidRPr="001E27E2">
        <w:rPr>
          <w:i/>
          <w:iCs/>
          <w:sz w:val="24"/>
          <w:szCs w:val="24"/>
        </w:rPr>
        <w:t>V</w:t>
      </w:r>
      <w:r w:rsidRPr="001E27E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1E27E2">
        <w:rPr>
          <w:sz w:val="24"/>
          <w:szCs w:val="24"/>
        </w:rPr>
        <w:t xml:space="preserve">. </w:t>
      </w:r>
      <w:r w:rsidR="00E879AA" w:rsidRPr="001E27E2">
        <w:rPr>
          <w:sz w:val="24"/>
          <w:szCs w:val="24"/>
        </w:rPr>
        <w:t>Затем контрольный электрод</w:t>
      </w:r>
      <w:r w:rsidR="003A1A9D" w:rsidRPr="001E27E2">
        <w:rPr>
          <w:sz w:val="24"/>
          <w:szCs w:val="24"/>
        </w:rPr>
        <w:t xml:space="preserve"> должен быть установлен на </w:t>
      </w:r>
      <w:r w:rsidR="00DF305D" w:rsidRPr="001E27E2">
        <w:rPr>
          <w:sz w:val="24"/>
          <w:szCs w:val="24"/>
        </w:rPr>
        <w:t xml:space="preserve">контрольный </w:t>
      </w:r>
      <w:r w:rsidR="003A1A9D" w:rsidRPr="001E27E2">
        <w:rPr>
          <w:sz w:val="24"/>
          <w:szCs w:val="24"/>
        </w:rPr>
        <w:t>образец</w:t>
      </w:r>
      <w:r w:rsidR="0072342E">
        <w:rPr>
          <w:rStyle w:val="af0"/>
          <w:sz w:val="24"/>
          <w:szCs w:val="24"/>
        </w:rPr>
        <w:footnoteReference w:id="1"/>
      </w:r>
      <w:r w:rsidR="004B1294" w:rsidRPr="001E27E2">
        <w:rPr>
          <w:sz w:val="24"/>
          <w:szCs w:val="24"/>
        </w:rPr>
        <w:t>,</w:t>
      </w:r>
      <w:r w:rsidR="00E879AA" w:rsidRPr="001E27E2">
        <w:rPr>
          <w:sz w:val="24"/>
          <w:szCs w:val="24"/>
        </w:rPr>
        <w:t xml:space="preserve"> изготовленный из материала, идентичного материалу </w:t>
      </w:r>
      <w:r w:rsidR="00DF305D" w:rsidRPr="001E27E2">
        <w:rPr>
          <w:sz w:val="24"/>
          <w:szCs w:val="24"/>
        </w:rPr>
        <w:t xml:space="preserve">контрольных </w:t>
      </w:r>
      <w:r w:rsidR="00B34D44" w:rsidRPr="001E27E2">
        <w:rPr>
          <w:sz w:val="24"/>
          <w:szCs w:val="24"/>
        </w:rPr>
        <w:t xml:space="preserve">сварных </w:t>
      </w:r>
      <w:r w:rsidR="00E879AA" w:rsidRPr="001E27E2">
        <w:rPr>
          <w:sz w:val="24"/>
          <w:szCs w:val="24"/>
        </w:rPr>
        <w:t xml:space="preserve">соединений, и </w:t>
      </w:r>
      <w:r w:rsidR="00DD47A0">
        <w:rPr>
          <w:sz w:val="24"/>
          <w:szCs w:val="24"/>
        </w:rPr>
        <w:t xml:space="preserve">должно быть </w:t>
      </w:r>
      <w:r w:rsidR="00761B1E" w:rsidRPr="001E27E2">
        <w:rPr>
          <w:sz w:val="24"/>
          <w:szCs w:val="24"/>
        </w:rPr>
        <w:t>примен</w:t>
      </w:r>
      <w:r w:rsidR="00DD47A0">
        <w:rPr>
          <w:sz w:val="24"/>
          <w:szCs w:val="24"/>
        </w:rPr>
        <w:t>ено</w:t>
      </w:r>
      <w:r w:rsidR="00E879AA" w:rsidRPr="001E27E2">
        <w:rPr>
          <w:sz w:val="24"/>
          <w:szCs w:val="24"/>
        </w:rPr>
        <w:t xml:space="preserve"> напряжение в течени</w:t>
      </w:r>
      <w:r w:rsidR="00A1378C" w:rsidRPr="001E27E2">
        <w:rPr>
          <w:sz w:val="24"/>
          <w:szCs w:val="24"/>
        </w:rPr>
        <w:t>е 1 мин</w:t>
      </w:r>
      <w:r w:rsidR="002803FC" w:rsidRPr="001E27E2">
        <w:rPr>
          <w:sz w:val="24"/>
          <w:szCs w:val="24"/>
        </w:rPr>
        <w:t xml:space="preserve">. </w:t>
      </w:r>
      <w:r w:rsidR="007457A9" w:rsidRPr="001E27E2">
        <w:rPr>
          <w:sz w:val="24"/>
          <w:szCs w:val="24"/>
        </w:rPr>
        <w:t>Если на листе не выявятся дефекты</w:t>
      </w:r>
      <w:r w:rsidRPr="001E27E2">
        <w:rPr>
          <w:sz w:val="24"/>
          <w:szCs w:val="24"/>
        </w:rPr>
        <w:t xml:space="preserve">, </w:t>
      </w:r>
      <w:r w:rsidR="00A552B2" w:rsidRPr="001E27E2">
        <w:rPr>
          <w:sz w:val="24"/>
          <w:szCs w:val="24"/>
        </w:rPr>
        <w:t xml:space="preserve">то </w:t>
      </w:r>
      <w:r w:rsidRPr="001E27E2">
        <w:rPr>
          <w:sz w:val="24"/>
          <w:szCs w:val="24"/>
        </w:rPr>
        <w:t xml:space="preserve">значение </w:t>
      </w:r>
      <w:r w:rsidR="00852229" w:rsidRPr="001E27E2">
        <w:rPr>
          <w:i/>
          <w:iCs/>
          <w:sz w:val="24"/>
          <w:szCs w:val="24"/>
        </w:rPr>
        <w:t>V</w:t>
      </w:r>
      <w:r w:rsidRPr="001E27E2">
        <w:rPr>
          <w:sz w:val="24"/>
          <w:szCs w:val="24"/>
          <w:vertAlign w:val="subscript"/>
        </w:rPr>
        <w:t>A</w:t>
      </w:r>
      <w:r w:rsidR="007457A9" w:rsidRPr="001E27E2">
        <w:rPr>
          <w:sz w:val="24"/>
          <w:szCs w:val="24"/>
        </w:rPr>
        <w:t xml:space="preserve"> будет равно </w:t>
      </w:r>
      <w:r w:rsidR="00852229" w:rsidRPr="001E27E2">
        <w:rPr>
          <w:i/>
          <w:iCs/>
          <w:sz w:val="24"/>
          <w:szCs w:val="24"/>
        </w:rPr>
        <w:t>V</w:t>
      </w:r>
      <w:r w:rsidRPr="001E27E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1E27E2">
        <w:rPr>
          <w:sz w:val="24"/>
          <w:szCs w:val="24"/>
        </w:rPr>
        <w:t>. В случае повреждения</w:t>
      </w:r>
      <w:r w:rsidR="001420D5">
        <w:rPr>
          <w:sz w:val="24"/>
          <w:szCs w:val="24"/>
        </w:rPr>
        <w:t xml:space="preserve"> материала</w:t>
      </w:r>
      <w:r w:rsidR="002803FC" w:rsidRPr="001E27E2">
        <w:rPr>
          <w:sz w:val="24"/>
          <w:szCs w:val="24"/>
        </w:rPr>
        <w:t xml:space="preserve"> проводят дальнейшие</w:t>
      </w:r>
      <w:r w:rsidR="00DF305D" w:rsidRPr="001E27E2">
        <w:rPr>
          <w:sz w:val="24"/>
          <w:szCs w:val="24"/>
        </w:rPr>
        <w:t xml:space="preserve"> тесты </w:t>
      </w:r>
      <w:r w:rsidRPr="001E27E2">
        <w:rPr>
          <w:sz w:val="24"/>
          <w:szCs w:val="24"/>
        </w:rPr>
        <w:t xml:space="preserve">по определению </w:t>
      </w:r>
      <w:r w:rsidR="00852229" w:rsidRPr="001E27E2">
        <w:rPr>
          <w:i/>
          <w:iCs/>
          <w:sz w:val="24"/>
          <w:szCs w:val="24"/>
        </w:rPr>
        <w:t>V</w:t>
      </w:r>
      <w:r w:rsidRPr="001E27E2">
        <w:rPr>
          <w:sz w:val="24"/>
          <w:szCs w:val="24"/>
          <w:vertAlign w:val="subscript"/>
        </w:rPr>
        <w:t>A</w:t>
      </w:r>
      <w:r w:rsidRPr="001E27E2">
        <w:rPr>
          <w:sz w:val="24"/>
          <w:szCs w:val="24"/>
        </w:rPr>
        <w:t>, как описано в 6.2.2.</w:t>
      </w:r>
    </w:p>
    <w:p w14:paraId="35DB79E9" w14:textId="77777777" w:rsidR="007477A3" w:rsidRPr="001E27E2" w:rsidRDefault="007477A3" w:rsidP="007477A3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14:paraId="3FE0AEEB" w14:textId="4927518F" w:rsidR="00411047" w:rsidRPr="001E27E2" w:rsidRDefault="00411047" w:rsidP="007477A3">
      <w:pPr>
        <w:spacing w:line="360" w:lineRule="auto"/>
        <w:ind w:firstLine="709"/>
        <w:jc w:val="both"/>
        <w:rPr>
          <w:b/>
          <w:bCs/>
          <w:sz w:val="24"/>
          <w:szCs w:val="24"/>
          <w:vertAlign w:val="subscript"/>
        </w:rPr>
      </w:pPr>
      <w:r w:rsidRPr="001E27E2">
        <w:rPr>
          <w:b/>
          <w:bCs/>
          <w:sz w:val="24"/>
          <w:szCs w:val="24"/>
        </w:rPr>
        <w:t xml:space="preserve">6.2.2 Определение </w:t>
      </w:r>
      <w:r w:rsidR="00852229" w:rsidRPr="001E27E2">
        <w:rPr>
          <w:b/>
          <w:bCs/>
          <w:i/>
          <w:iCs/>
          <w:sz w:val="24"/>
          <w:szCs w:val="24"/>
        </w:rPr>
        <w:t>V</w:t>
      </w:r>
      <w:r w:rsidRPr="001E27E2">
        <w:rPr>
          <w:b/>
          <w:bCs/>
          <w:sz w:val="24"/>
          <w:szCs w:val="24"/>
          <w:vertAlign w:val="subscript"/>
        </w:rPr>
        <w:t>A</w:t>
      </w:r>
      <w:r w:rsidRPr="001E27E2">
        <w:rPr>
          <w:b/>
          <w:bCs/>
          <w:sz w:val="24"/>
          <w:szCs w:val="24"/>
        </w:rPr>
        <w:t xml:space="preserve"> при </w:t>
      </w:r>
      <w:r w:rsidR="00852229" w:rsidRPr="001E27E2">
        <w:rPr>
          <w:b/>
          <w:bCs/>
          <w:i/>
          <w:iCs/>
          <w:sz w:val="24"/>
          <w:szCs w:val="24"/>
        </w:rPr>
        <w:t>V</w:t>
      </w:r>
      <w:r w:rsidR="00082BD4" w:rsidRPr="001E27E2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r w:rsidR="00AE1F30" w:rsidRPr="001E27E2">
        <w:rPr>
          <w:b/>
          <w:bCs/>
          <w:sz w:val="24"/>
          <w:szCs w:val="24"/>
        </w:rPr>
        <w:t xml:space="preserve"> </w:t>
      </w:r>
      <w:r w:rsidRPr="001E27E2">
        <w:rPr>
          <w:b/>
          <w:bCs/>
          <w:sz w:val="24"/>
          <w:szCs w:val="24"/>
        </w:rPr>
        <w:t xml:space="preserve">&gt; </w:t>
      </w:r>
      <w:r w:rsidR="00852229" w:rsidRPr="001E27E2">
        <w:rPr>
          <w:b/>
          <w:bCs/>
          <w:i/>
          <w:iCs/>
          <w:sz w:val="24"/>
          <w:szCs w:val="24"/>
        </w:rPr>
        <w:t>V</w:t>
      </w:r>
      <w:r w:rsidRPr="001E27E2">
        <w:rPr>
          <w:b/>
          <w:bCs/>
          <w:sz w:val="24"/>
          <w:szCs w:val="24"/>
          <w:vertAlign w:val="subscript"/>
        </w:rPr>
        <w:t>B</w:t>
      </w:r>
    </w:p>
    <w:p w14:paraId="29A34DF5" w14:textId="749F7BCE" w:rsidR="00411047" w:rsidRPr="001E27E2" w:rsidRDefault="00411047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 xml:space="preserve">В </w:t>
      </w:r>
      <w:r w:rsidR="00DF305D" w:rsidRPr="001E27E2">
        <w:rPr>
          <w:sz w:val="24"/>
          <w:szCs w:val="24"/>
        </w:rPr>
        <w:t xml:space="preserve">контрольном </w:t>
      </w:r>
      <w:r w:rsidR="004B1294" w:rsidRPr="001E27E2">
        <w:rPr>
          <w:sz w:val="24"/>
          <w:szCs w:val="24"/>
        </w:rPr>
        <w:t>образце</w:t>
      </w:r>
      <w:r w:rsidR="002803FC" w:rsidRPr="001E27E2">
        <w:rPr>
          <w:sz w:val="24"/>
          <w:szCs w:val="24"/>
        </w:rPr>
        <w:t>,</w:t>
      </w:r>
      <w:r w:rsidRPr="001E27E2">
        <w:rPr>
          <w:sz w:val="24"/>
          <w:szCs w:val="24"/>
        </w:rPr>
        <w:t xml:space="preserve"> </w:t>
      </w:r>
      <w:r w:rsidRPr="001E27E2">
        <w:rPr>
          <w:sz w:val="24"/>
          <w:szCs w:val="24"/>
        </w:rPr>
        <w:t xml:space="preserve">изготовленном из материала, идентичного материалу сварных </w:t>
      </w:r>
      <w:r w:rsidR="00DF305D" w:rsidRPr="001E27E2">
        <w:rPr>
          <w:sz w:val="24"/>
          <w:szCs w:val="24"/>
        </w:rPr>
        <w:t xml:space="preserve">контрольных </w:t>
      </w:r>
      <w:r w:rsidR="00D86304" w:rsidRPr="001E27E2">
        <w:rPr>
          <w:sz w:val="24"/>
          <w:szCs w:val="24"/>
        </w:rPr>
        <w:t>соединений</w:t>
      </w:r>
      <w:r w:rsidR="001420D5">
        <w:rPr>
          <w:sz w:val="24"/>
          <w:szCs w:val="24"/>
        </w:rPr>
        <w:t>,</w:t>
      </w:r>
      <w:r w:rsidR="002803FC" w:rsidRPr="001E27E2">
        <w:rPr>
          <w:sz w:val="24"/>
          <w:szCs w:val="24"/>
        </w:rPr>
        <w:t xml:space="preserve"> </w:t>
      </w:r>
      <w:r w:rsidRPr="001E27E2">
        <w:rPr>
          <w:sz w:val="24"/>
          <w:szCs w:val="24"/>
        </w:rPr>
        <w:t xml:space="preserve">чистым сверлом просверливают вертикальное отверстие диаметром 1 мм. Минимальное расстояние от отверстия до края </w:t>
      </w:r>
      <w:r w:rsidR="00812FC1" w:rsidRPr="001E27E2">
        <w:rPr>
          <w:sz w:val="24"/>
          <w:szCs w:val="24"/>
        </w:rPr>
        <w:t xml:space="preserve">контрольного </w:t>
      </w:r>
      <w:r w:rsidR="001D27E5" w:rsidRPr="001E27E2">
        <w:rPr>
          <w:sz w:val="24"/>
          <w:szCs w:val="24"/>
        </w:rPr>
        <w:t>образца</w:t>
      </w:r>
      <w:r w:rsidRPr="001E27E2">
        <w:rPr>
          <w:sz w:val="24"/>
          <w:szCs w:val="24"/>
        </w:rPr>
        <w:t xml:space="preserve"> должно</w:t>
      </w:r>
      <w:r w:rsidR="001D27E5" w:rsidRPr="001E27E2">
        <w:rPr>
          <w:sz w:val="24"/>
          <w:szCs w:val="24"/>
        </w:rPr>
        <w:t xml:space="preserve"> быть в пять раз больше толщины листа</w:t>
      </w:r>
      <w:r w:rsidRPr="001E27E2">
        <w:rPr>
          <w:sz w:val="24"/>
          <w:szCs w:val="24"/>
        </w:rPr>
        <w:t xml:space="preserve">. На электроде, установленном над отверстием, повышают напряжение до тех пор, пока через отверстие не </w:t>
      </w:r>
      <w:r w:rsidR="003A1A9D" w:rsidRPr="001E27E2">
        <w:rPr>
          <w:sz w:val="24"/>
          <w:szCs w:val="24"/>
        </w:rPr>
        <w:t xml:space="preserve">пройдет </w:t>
      </w:r>
      <w:r w:rsidRPr="001E27E2">
        <w:rPr>
          <w:sz w:val="24"/>
          <w:szCs w:val="24"/>
        </w:rPr>
        <w:t xml:space="preserve">искровой разряд. Отмечают данную величину напряжения </w:t>
      </w:r>
      <w:r w:rsidR="00852229" w:rsidRPr="001E27E2">
        <w:rPr>
          <w:i/>
          <w:iCs/>
          <w:sz w:val="24"/>
          <w:szCs w:val="24"/>
        </w:rPr>
        <w:t>V</w:t>
      </w:r>
      <w:r w:rsidR="00082BD4" w:rsidRPr="001E27E2">
        <w:rPr>
          <w:sz w:val="24"/>
          <w:szCs w:val="24"/>
          <w:vertAlign w:val="subscript"/>
        </w:rPr>
        <w:t>о</w:t>
      </w:r>
      <w:r w:rsidRPr="001E27E2">
        <w:rPr>
          <w:sz w:val="24"/>
          <w:szCs w:val="24"/>
        </w:rPr>
        <w:t>.</w:t>
      </w:r>
    </w:p>
    <w:p w14:paraId="78F268A6" w14:textId="2454D6EC" w:rsidR="00411047" w:rsidRPr="001E27E2" w:rsidRDefault="00E633A0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>Другие отверстия в</w:t>
      </w:r>
      <w:r w:rsidR="00C973CE" w:rsidRPr="001E27E2">
        <w:rPr>
          <w:sz w:val="24"/>
          <w:szCs w:val="24"/>
        </w:rPr>
        <w:t xml:space="preserve"> контрольном</w:t>
      </w:r>
      <w:r w:rsidRPr="001E27E2">
        <w:rPr>
          <w:sz w:val="24"/>
          <w:szCs w:val="24"/>
        </w:rPr>
        <w:t xml:space="preserve"> образце просверливают под углом 45</w:t>
      </w:r>
      <w:r w:rsidR="00082BD4" w:rsidRPr="001E27E2">
        <w:rPr>
          <w:sz w:val="24"/>
          <w:szCs w:val="24"/>
          <w:vertAlign w:val="superscript"/>
        </w:rPr>
        <w:t>°</w:t>
      </w:r>
      <w:r w:rsidRPr="001E27E2">
        <w:rPr>
          <w:sz w:val="24"/>
          <w:szCs w:val="24"/>
        </w:rPr>
        <w:t xml:space="preserve">. </w:t>
      </w:r>
      <w:r w:rsidR="00411047" w:rsidRPr="001E27E2">
        <w:rPr>
          <w:sz w:val="24"/>
          <w:szCs w:val="24"/>
        </w:rPr>
        <w:t>Минимальное расстояние между отверстиями, а также от</w:t>
      </w:r>
      <w:r w:rsidR="0072592C" w:rsidRPr="001E27E2">
        <w:rPr>
          <w:sz w:val="24"/>
          <w:szCs w:val="24"/>
        </w:rPr>
        <w:t xml:space="preserve"> любого из</w:t>
      </w:r>
      <w:r w:rsidR="00411047" w:rsidRPr="001E27E2">
        <w:rPr>
          <w:sz w:val="24"/>
          <w:szCs w:val="24"/>
        </w:rPr>
        <w:t xml:space="preserve"> отверсти</w:t>
      </w:r>
      <w:r w:rsidR="0072592C" w:rsidRPr="001E27E2">
        <w:rPr>
          <w:sz w:val="24"/>
          <w:szCs w:val="24"/>
        </w:rPr>
        <w:t>й</w:t>
      </w:r>
      <w:r w:rsidR="002803FC" w:rsidRPr="001E27E2">
        <w:rPr>
          <w:sz w:val="24"/>
          <w:szCs w:val="24"/>
        </w:rPr>
        <w:t xml:space="preserve"> до края</w:t>
      </w:r>
      <w:r w:rsidR="00B34D44" w:rsidRPr="001E27E2">
        <w:rPr>
          <w:sz w:val="24"/>
          <w:szCs w:val="24"/>
        </w:rPr>
        <w:t xml:space="preserve"> контрольного </w:t>
      </w:r>
      <w:r w:rsidRPr="001E27E2">
        <w:rPr>
          <w:sz w:val="24"/>
          <w:szCs w:val="24"/>
        </w:rPr>
        <w:t>образца должно быть в пять раз больше толщины листа</w:t>
      </w:r>
      <w:r w:rsidR="00411047" w:rsidRPr="001E27E2">
        <w:rPr>
          <w:sz w:val="24"/>
          <w:szCs w:val="24"/>
        </w:rPr>
        <w:t xml:space="preserve">. </w:t>
      </w:r>
      <w:r w:rsidR="00984AFF" w:rsidRPr="001E27E2">
        <w:rPr>
          <w:sz w:val="24"/>
          <w:szCs w:val="24"/>
        </w:rPr>
        <w:t>Контрольное напряжение должно быть увеличено до (</w:t>
      </w:r>
      <w:r w:rsidR="00852229" w:rsidRPr="001E27E2">
        <w:rPr>
          <w:i/>
          <w:iCs/>
          <w:sz w:val="24"/>
          <w:szCs w:val="24"/>
        </w:rPr>
        <w:t>V</w:t>
      </w:r>
      <w:r w:rsidR="00984AFF" w:rsidRPr="001E27E2">
        <w:rPr>
          <w:sz w:val="24"/>
          <w:szCs w:val="24"/>
          <w:vertAlign w:val="subscript"/>
        </w:rPr>
        <w:t>B</w:t>
      </w:r>
      <w:r w:rsidR="00984AFF" w:rsidRPr="001E27E2">
        <w:rPr>
          <w:sz w:val="24"/>
          <w:szCs w:val="24"/>
        </w:rPr>
        <w:t xml:space="preserve"> + </w:t>
      </w:r>
      <w:r w:rsidR="00852229" w:rsidRPr="001E27E2">
        <w:rPr>
          <w:i/>
          <w:iCs/>
          <w:sz w:val="24"/>
          <w:szCs w:val="24"/>
        </w:rPr>
        <w:t>V</w:t>
      </w:r>
      <w:r w:rsidR="00561752" w:rsidRPr="001E27E2">
        <w:rPr>
          <w:sz w:val="24"/>
          <w:szCs w:val="24"/>
          <w:vertAlign w:val="subscript"/>
        </w:rPr>
        <w:t>о</w:t>
      </w:r>
      <w:r w:rsidR="00984AFF" w:rsidRPr="001E27E2">
        <w:rPr>
          <w:sz w:val="24"/>
          <w:szCs w:val="24"/>
        </w:rPr>
        <w:t>)/2</w:t>
      </w:r>
      <w:r w:rsidR="00FD363F" w:rsidRPr="001E27E2">
        <w:rPr>
          <w:sz w:val="24"/>
          <w:szCs w:val="24"/>
        </w:rPr>
        <w:t xml:space="preserve"> и</w:t>
      </w:r>
      <w:r w:rsidR="001420D5">
        <w:rPr>
          <w:sz w:val="24"/>
          <w:szCs w:val="24"/>
        </w:rPr>
        <w:t>,</w:t>
      </w:r>
      <w:r w:rsidR="00FD363F" w:rsidRPr="001E27E2">
        <w:rPr>
          <w:sz w:val="24"/>
          <w:szCs w:val="24"/>
        </w:rPr>
        <w:t xml:space="preserve"> </w:t>
      </w:r>
      <w:r w:rsidR="00984AFF" w:rsidRPr="001E27E2">
        <w:rPr>
          <w:sz w:val="24"/>
          <w:szCs w:val="24"/>
        </w:rPr>
        <w:t xml:space="preserve">если все отверстия </w:t>
      </w:r>
      <w:r w:rsidR="00393CA2" w:rsidRPr="001E27E2">
        <w:rPr>
          <w:sz w:val="24"/>
          <w:szCs w:val="24"/>
        </w:rPr>
        <w:t>выявлены, тогда</w:t>
      </w:r>
      <w:r w:rsidR="003A1A9D" w:rsidRPr="001E27E2">
        <w:rPr>
          <w:sz w:val="24"/>
          <w:szCs w:val="24"/>
        </w:rPr>
        <w:t xml:space="preserve"> </w:t>
      </w:r>
      <w:r w:rsidR="001420D5">
        <w:rPr>
          <w:sz w:val="24"/>
          <w:szCs w:val="24"/>
        </w:rPr>
        <w:t>следует</w:t>
      </w:r>
      <w:r w:rsidR="003A1A9D" w:rsidRPr="001E27E2">
        <w:rPr>
          <w:sz w:val="24"/>
          <w:szCs w:val="24"/>
        </w:rPr>
        <w:t xml:space="preserve"> использовать</w:t>
      </w:r>
      <w:r w:rsidR="002803FC" w:rsidRPr="001E27E2">
        <w:rPr>
          <w:i/>
          <w:sz w:val="24"/>
          <w:szCs w:val="24"/>
        </w:rPr>
        <w:t xml:space="preserve"> </w:t>
      </w:r>
      <w:r w:rsidR="00852229" w:rsidRPr="001E27E2">
        <w:rPr>
          <w:i/>
          <w:sz w:val="24"/>
          <w:szCs w:val="24"/>
          <w:lang w:val="en-US"/>
        </w:rPr>
        <w:t>V</w:t>
      </w:r>
      <w:r w:rsidR="00FD363F" w:rsidRPr="001E27E2">
        <w:rPr>
          <w:sz w:val="24"/>
          <w:szCs w:val="24"/>
          <w:vertAlign w:val="subscript"/>
          <w:lang w:val="en-US"/>
        </w:rPr>
        <w:t>A</w:t>
      </w:r>
      <w:r w:rsidR="00FD363F" w:rsidRPr="001E27E2">
        <w:rPr>
          <w:sz w:val="24"/>
          <w:szCs w:val="24"/>
        </w:rPr>
        <w:t>.</w:t>
      </w:r>
    </w:p>
    <w:p w14:paraId="06A58E70" w14:textId="5E8C9DE7" w:rsidR="00221442" w:rsidRDefault="00221442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lastRenderedPageBreak/>
        <w:t xml:space="preserve">Если какое-либо из отверстий не выявлено, контрольное напряжение должно быть увеличено на 10 % и </w:t>
      </w:r>
      <w:r w:rsidR="008E63FC" w:rsidRPr="001E27E2">
        <w:rPr>
          <w:sz w:val="24"/>
          <w:szCs w:val="24"/>
        </w:rPr>
        <w:t xml:space="preserve">тесты </w:t>
      </w:r>
      <w:r w:rsidR="003A1A9D" w:rsidRPr="001E27E2">
        <w:rPr>
          <w:sz w:val="24"/>
          <w:szCs w:val="24"/>
        </w:rPr>
        <w:t>нужно повторить</w:t>
      </w:r>
      <w:r w:rsidR="00523163" w:rsidRPr="001E27E2">
        <w:rPr>
          <w:sz w:val="24"/>
          <w:szCs w:val="24"/>
        </w:rPr>
        <w:t>,</w:t>
      </w:r>
      <w:r w:rsidRPr="001E27E2">
        <w:rPr>
          <w:sz w:val="24"/>
          <w:szCs w:val="24"/>
        </w:rPr>
        <w:t xml:space="preserve"> используя новые отверстия. Контрольные отверстия </w:t>
      </w:r>
      <w:r w:rsidR="003A1A9D" w:rsidRPr="001E27E2">
        <w:rPr>
          <w:sz w:val="24"/>
          <w:szCs w:val="24"/>
        </w:rPr>
        <w:t xml:space="preserve">можно </w:t>
      </w:r>
      <w:r w:rsidRPr="001E27E2">
        <w:rPr>
          <w:sz w:val="24"/>
          <w:szCs w:val="24"/>
        </w:rPr>
        <w:t>использовать только один раз.</w:t>
      </w:r>
    </w:p>
    <w:p w14:paraId="185601FB" w14:textId="04203968" w:rsidR="00221442" w:rsidRDefault="00221442" w:rsidP="007477A3">
      <w:pPr>
        <w:spacing w:line="360" w:lineRule="auto"/>
        <w:ind w:firstLine="709"/>
        <w:jc w:val="both"/>
        <w:rPr>
          <w:strike/>
          <w:sz w:val="24"/>
          <w:szCs w:val="24"/>
        </w:rPr>
      </w:pPr>
    </w:p>
    <w:p w14:paraId="3696C2DD" w14:textId="050119F1" w:rsidR="00411047" w:rsidRDefault="00411047" w:rsidP="007477A3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1E27E2">
        <w:rPr>
          <w:b/>
          <w:bCs/>
          <w:sz w:val="24"/>
          <w:szCs w:val="24"/>
        </w:rPr>
        <w:t xml:space="preserve">6.3 Нахлесточные </w:t>
      </w:r>
      <w:r w:rsidR="00D86304" w:rsidRPr="001E27E2">
        <w:rPr>
          <w:b/>
          <w:bCs/>
          <w:sz w:val="24"/>
          <w:szCs w:val="24"/>
        </w:rPr>
        <w:t>соединения</w:t>
      </w:r>
    </w:p>
    <w:p w14:paraId="164CE3A2" w14:textId="77777777" w:rsidR="00932E6C" w:rsidRPr="001E27E2" w:rsidRDefault="00932E6C" w:rsidP="007477A3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14:paraId="3646BAA0" w14:textId="13A3DBB4" w:rsidR="00411047" w:rsidRPr="001E27E2" w:rsidRDefault="003A1A9D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>Для</w:t>
      </w:r>
      <w:r w:rsidR="00411047" w:rsidRPr="001E27E2">
        <w:rPr>
          <w:sz w:val="24"/>
          <w:szCs w:val="24"/>
        </w:rPr>
        <w:t xml:space="preserve"> нахлесточных </w:t>
      </w:r>
      <w:r w:rsidR="00D86304" w:rsidRPr="001E27E2">
        <w:rPr>
          <w:sz w:val="24"/>
          <w:szCs w:val="24"/>
        </w:rPr>
        <w:t>соединений</w:t>
      </w:r>
      <w:r w:rsidR="00411047" w:rsidRPr="001E27E2">
        <w:rPr>
          <w:sz w:val="24"/>
          <w:szCs w:val="24"/>
        </w:rPr>
        <w:t xml:space="preserve"> </w:t>
      </w:r>
      <w:r w:rsidR="0094260A" w:rsidRPr="001E27E2">
        <w:rPr>
          <w:sz w:val="24"/>
          <w:szCs w:val="24"/>
        </w:rPr>
        <w:t>расстояние</w:t>
      </w:r>
      <w:r w:rsidR="00411047" w:rsidRPr="001E27E2">
        <w:rPr>
          <w:sz w:val="24"/>
          <w:szCs w:val="24"/>
        </w:rPr>
        <w:t xml:space="preserve"> от </w:t>
      </w:r>
      <w:r w:rsidR="00411047" w:rsidRPr="00805807">
        <w:rPr>
          <w:sz w:val="24"/>
          <w:szCs w:val="24"/>
        </w:rPr>
        <w:t>контрольного электрода до подложки</w:t>
      </w:r>
      <w:r w:rsidR="0094260A" w:rsidRPr="00805807">
        <w:rPr>
          <w:sz w:val="24"/>
          <w:szCs w:val="24"/>
        </w:rPr>
        <w:t xml:space="preserve"> </w:t>
      </w:r>
      <w:r w:rsidR="0094260A" w:rsidRPr="00805807">
        <w:rPr>
          <w:i/>
          <w:iCs/>
          <w:sz w:val="24"/>
          <w:szCs w:val="24"/>
        </w:rPr>
        <w:t>d</w:t>
      </w:r>
      <w:r w:rsidR="0094260A" w:rsidRPr="00805807">
        <w:rPr>
          <w:sz w:val="24"/>
          <w:szCs w:val="24"/>
          <w:vertAlign w:val="subscript"/>
        </w:rPr>
        <w:t>t</w:t>
      </w:r>
      <w:r w:rsidR="00411047" w:rsidRPr="00805807">
        <w:rPr>
          <w:sz w:val="24"/>
          <w:szCs w:val="24"/>
        </w:rPr>
        <w:t xml:space="preserve"> может во много раз превышать толщину</w:t>
      </w:r>
      <w:r w:rsidR="002803FC" w:rsidRPr="00805807">
        <w:rPr>
          <w:sz w:val="24"/>
          <w:szCs w:val="24"/>
        </w:rPr>
        <w:t xml:space="preserve"> материала</w:t>
      </w:r>
      <w:r w:rsidR="00C973CE" w:rsidRPr="00805807">
        <w:rPr>
          <w:sz w:val="24"/>
          <w:szCs w:val="24"/>
        </w:rPr>
        <w:t xml:space="preserve"> </w:t>
      </w:r>
      <w:r w:rsidR="00561752" w:rsidRPr="00805807">
        <w:rPr>
          <w:sz w:val="24"/>
          <w:szCs w:val="24"/>
        </w:rPr>
        <w:t>объекта</w:t>
      </w:r>
      <w:r w:rsidR="00334276" w:rsidRPr="00805807">
        <w:rPr>
          <w:sz w:val="24"/>
          <w:szCs w:val="24"/>
        </w:rPr>
        <w:t xml:space="preserve"> контроля</w:t>
      </w:r>
      <w:r w:rsidR="00561752" w:rsidRPr="00805807">
        <w:rPr>
          <w:sz w:val="24"/>
          <w:szCs w:val="24"/>
        </w:rPr>
        <w:t xml:space="preserve"> </w:t>
      </w:r>
      <w:r w:rsidR="0094260A" w:rsidRPr="00805807">
        <w:rPr>
          <w:sz w:val="24"/>
          <w:szCs w:val="24"/>
        </w:rPr>
        <w:t xml:space="preserve">и, </w:t>
      </w:r>
      <w:r w:rsidR="00411047" w:rsidRPr="00805807">
        <w:rPr>
          <w:sz w:val="24"/>
          <w:szCs w:val="24"/>
        </w:rPr>
        <w:t xml:space="preserve">таким образом, требуемое контрольное напряжение может </w:t>
      </w:r>
      <w:r w:rsidR="0094260A" w:rsidRPr="00805807">
        <w:rPr>
          <w:sz w:val="24"/>
          <w:szCs w:val="24"/>
        </w:rPr>
        <w:t>привести</w:t>
      </w:r>
      <w:r w:rsidR="0094260A" w:rsidRPr="001E27E2">
        <w:rPr>
          <w:sz w:val="24"/>
          <w:szCs w:val="24"/>
        </w:rPr>
        <w:t xml:space="preserve"> </w:t>
      </w:r>
      <w:r w:rsidR="0094260A" w:rsidRPr="001E27E2">
        <w:rPr>
          <w:sz w:val="24"/>
          <w:szCs w:val="24"/>
        </w:rPr>
        <w:t>к разрушению материала</w:t>
      </w:r>
      <w:r w:rsidR="00411047" w:rsidRPr="001E27E2">
        <w:rPr>
          <w:sz w:val="24"/>
          <w:szCs w:val="24"/>
        </w:rPr>
        <w:t>.</w:t>
      </w:r>
    </w:p>
    <w:p w14:paraId="52725148" w14:textId="77777777" w:rsidR="00411047" w:rsidRPr="001E27E2" w:rsidRDefault="00411047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 xml:space="preserve">Для того, чтобы снизить </w:t>
      </w:r>
      <w:r w:rsidR="0094260A" w:rsidRPr="001E27E2">
        <w:rPr>
          <w:sz w:val="24"/>
          <w:szCs w:val="24"/>
        </w:rPr>
        <w:t>требуемое</w:t>
      </w:r>
      <w:r w:rsidRPr="001E27E2">
        <w:rPr>
          <w:sz w:val="24"/>
          <w:szCs w:val="24"/>
        </w:rPr>
        <w:t xml:space="preserve"> контрольное напряжение, следует установить тонкий неизолированный провод как можно ближе к внутренней стороне сварного </w:t>
      </w:r>
      <w:r w:rsidR="00D86304" w:rsidRPr="001E27E2">
        <w:rPr>
          <w:sz w:val="24"/>
          <w:szCs w:val="24"/>
        </w:rPr>
        <w:t>соединения</w:t>
      </w:r>
      <w:r w:rsidRPr="001E27E2">
        <w:rPr>
          <w:sz w:val="24"/>
          <w:szCs w:val="24"/>
        </w:rPr>
        <w:t>. См. рисунок 2.</w:t>
      </w:r>
    </w:p>
    <w:p w14:paraId="06A52A1A" w14:textId="77777777" w:rsidR="00411047" w:rsidRPr="001E27E2" w:rsidRDefault="00411047" w:rsidP="007477A3">
      <w:pPr>
        <w:spacing w:line="360" w:lineRule="auto"/>
        <w:ind w:firstLine="709"/>
        <w:jc w:val="both"/>
        <w:rPr>
          <w:sz w:val="24"/>
          <w:szCs w:val="24"/>
        </w:rPr>
      </w:pPr>
    </w:p>
    <w:p w14:paraId="094CCCFD" w14:textId="77777777" w:rsidR="00411047" w:rsidRPr="001E27E2" w:rsidRDefault="00411047" w:rsidP="007477A3">
      <w:pPr>
        <w:spacing w:line="360" w:lineRule="auto"/>
        <w:jc w:val="center"/>
        <w:rPr>
          <w:sz w:val="24"/>
          <w:szCs w:val="24"/>
        </w:rPr>
      </w:pPr>
      <w:r w:rsidRPr="001E27E2">
        <w:rPr>
          <w:noProof/>
          <w:sz w:val="24"/>
          <w:szCs w:val="24"/>
        </w:rPr>
        <w:drawing>
          <wp:inline distT="0" distB="0" distL="0" distR="0" wp14:anchorId="479108E2" wp14:editId="220E97DA">
            <wp:extent cx="2724150" cy="1299986"/>
            <wp:effectExtent l="0" t="0" r="0" b="0"/>
            <wp:docPr id="6" name="Рисунок 6" descr="E:\Зарубежные стандарты\Рисунки\Часть 4\2_Нахлесточный шов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Зарубежные стандарты\Рисунки\Часть 4\2_Нахлесточный шов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20984" r="8033" b="21761"/>
                    <a:stretch/>
                  </pic:blipFill>
                  <pic:spPr bwMode="auto">
                    <a:xfrm>
                      <a:off x="0" y="0"/>
                      <a:ext cx="2739386" cy="130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60B976" w14:textId="77777777" w:rsidR="00411047" w:rsidRPr="001E27E2" w:rsidRDefault="00411047" w:rsidP="007477A3">
      <w:pPr>
        <w:spacing w:line="360" w:lineRule="auto"/>
        <w:jc w:val="center"/>
        <w:rPr>
          <w:sz w:val="24"/>
          <w:szCs w:val="24"/>
        </w:rPr>
      </w:pPr>
    </w:p>
    <w:p w14:paraId="33B7BC82" w14:textId="27E32858" w:rsidR="00411047" w:rsidRPr="00805807" w:rsidRDefault="00411047" w:rsidP="007477A3">
      <w:pPr>
        <w:spacing w:line="360" w:lineRule="auto"/>
        <w:jc w:val="center"/>
        <w:rPr>
          <w:sz w:val="24"/>
          <w:szCs w:val="24"/>
        </w:rPr>
      </w:pPr>
      <w:r w:rsidRPr="00277BAE">
        <w:rPr>
          <w:i/>
          <w:sz w:val="24"/>
          <w:szCs w:val="24"/>
        </w:rPr>
        <w:t>a</w:t>
      </w:r>
      <w:r w:rsidRPr="001E27E2">
        <w:rPr>
          <w:sz w:val="24"/>
          <w:szCs w:val="24"/>
        </w:rPr>
        <w:t xml:space="preserve"> – </w:t>
      </w:r>
      <w:r w:rsidRPr="000F24AE">
        <w:rPr>
          <w:sz w:val="24"/>
          <w:szCs w:val="24"/>
        </w:rPr>
        <w:t>электрод</w:t>
      </w:r>
      <w:r w:rsidRPr="001E27E2">
        <w:rPr>
          <w:i/>
          <w:sz w:val="24"/>
          <w:szCs w:val="24"/>
        </w:rPr>
        <w:t xml:space="preserve">; b – </w:t>
      </w:r>
      <w:r w:rsidR="00C04638" w:rsidRPr="000F24AE">
        <w:rPr>
          <w:sz w:val="24"/>
          <w:szCs w:val="24"/>
        </w:rPr>
        <w:t>термопластичный лист</w:t>
      </w:r>
      <w:r w:rsidR="006E6902" w:rsidRPr="001E27E2">
        <w:rPr>
          <w:i/>
          <w:sz w:val="24"/>
          <w:szCs w:val="24"/>
        </w:rPr>
        <w:t xml:space="preserve">; c – </w:t>
      </w:r>
      <w:r w:rsidR="006E6902" w:rsidRPr="000F24AE">
        <w:rPr>
          <w:sz w:val="24"/>
          <w:szCs w:val="24"/>
        </w:rPr>
        <w:t>сварной шов</w:t>
      </w:r>
      <w:r w:rsidR="006E6902" w:rsidRPr="00805807">
        <w:rPr>
          <w:i/>
          <w:sz w:val="24"/>
          <w:szCs w:val="24"/>
        </w:rPr>
        <w:t xml:space="preserve">; </w:t>
      </w:r>
      <w:r w:rsidR="006E6902" w:rsidRPr="00805807">
        <w:rPr>
          <w:i/>
          <w:sz w:val="24"/>
          <w:szCs w:val="24"/>
        </w:rPr>
        <w:t xml:space="preserve">d – </w:t>
      </w:r>
      <w:r w:rsidR="000100C2" w:rsidRPr="00805807">
        <w:rPr>
          <w:sz w:val="24"/>
          <w:szCs w:val="24"/>
        </w:rPr>
        <w:t>провод</w:t>
      </w:r>
    </w:p>
    <w:p w14:paraId="2AC79C7F" w14:textId="3639A8AF" w:rsidR="00411047" w:rsidRPr="001E27E2" w:rsidRDefault="00411047" w:rsidP="007477A3">
      <w:pPr>
        <w:spacing w:line="360" w:lineRule="auto"/>
        <w:jc w:val="center"/>
        <w:rPr>
          <w:bCs/>
          <w:sz w:val="24"/>
          <w:szCs w:val="24"/>
        </w:rPr>
      </w:pPr>
      <w:r w:rsidRPr="00805807">
        <w:rPr>
          <w:bCs/>
          <w:sz w:val="24"/>
          <w:szCs w:val="24"/>
        </w:rPr>
        <w:t>Рисунок 2 – Нахлесточн</w:t>
      </w:r>
      <w:r w:rsidR="00FE4774" w:rsidRPr="00805807">
        <w:rPr>
          <w:bCs/>
          <w:sz w:val="24"/>
          <w:szCs w:val="24"/>
        </w:rPr>
        <w:t xml:space="preserve">ое </w:t>
      </w:r>
      <w:r w:rsidR="00FB09FB" w:rsidRPr="00805807">
        <w:rPr>
          <w:bCs/>
          <w:sz w:val="24"/>
          <w:szCs w:val="24"/>
        </w:rPr>
        <w:t xml:space="preserve">сварное </w:t>
      </w:r>
      <w:r w:rsidR="00FE4774" w:rsidRPr="00805807">
        <w:rPr>
          <w:bCs/>
          <w:sz w:val="24"/>
          <w:szCs w:val="24"/>
        </w:rPr>
        <w:t>соединение</w:t>
      </w:r>
    </w:p>
    <w:p w14:paraId="46CB82BD" w14:textId="77777777" w:rsidR="005B1D00" w:rsidRPr="001E27E2" w:rsidRDefault="005B1D00" w:rsidP="007477A3">
      <w:pPr>
        <w:spacing w:line="360" w:lineRule="auto"/>
        <w:ind w:firstLine="709"/>
        <w:jc w:val="both"/>
        <w:rPr>
          <w:sz w:val="24"/>
          <w:szCs w:val="24"/>
        </w:rPr>
      </w:pPr>
    </w:p>
    <w:p w14:paraId="086354E5" w14:textId="231E4072" w:rsidR="00AB7C0B" w:rsidRPr="001F17FA" w:rsidRDefault="001F17FA" w:rsidP="001F17FA">
      <w:pPr>
        <w:pStyle w:val="Default"/>
        <w:spacing w:line="360" w:lineRule="auto"/>
        <w:ind w:firstLine="709"/>
        <w:jc w:val="both"/>
        <w:rPr>
          <w:rFonts w:ascii="Arial" w:hAnsi="Arial" w:cs="Arial"/>
          <w:snapToGrid w:val="0"/>
          <w:color w:val="auto"/>
        </w:rPr>
      </w:pPr>
      <w:r w:rsidRPr="001F17FA">
        <w:rPr>
          <w:rFonts w:ascii="Arial" w:hAnsi="Arial" w:cs="Arial"/>
          <w:snapToGrid w:val="0"/>
          <w:color w:val="auto"/>
        </w:rPr>
        <w:t>Если напряженность электрического поля</w:t>
      </w:r>
      <w:r w:rsidR="008F026A">
        <w:rPr>
          <w:rFonts w:ascii="Arial" w:hAnsi="Arial" w:cs="Arial"/>
          <w:snapToGrid w:val="0"/>
          <w:color w:val="auto"/>
        </w:rPr>
        <w:t>,</w:t>
      </w:r>
      <w:r w:rsidRPr="001F17FA">
        <w:rPr>
          <w:rFonts w:ascii="Arial" w:hAnsi="Arial" w:cs="Arial"/>
          <w:snapToGrid w:val="0"/>
          <w:color w:val="auto"/>
        </w:rPr>
        <w:t xml:space="preserve"> создаваемая контрольным напряжением, выше</w:t>
      </w:r>
      <w:r w:rsidR="00277BAE">
        <w:rPr>
          <w:rFonts w:ascii="Arial" w:hAnsi="Arial" w:cs="Arial"/>
          <w:snapToGrid w:val="0"/>
          <w:color w:val="auto"/>
        </w:rPr>
        <w:t>,</w:t>
      </w:r>
      <w:r w:rsidRPr="001F17FA">
        <w:rPr>
          <w:rFonts w:ascii="Arial" w:hAnsi="Arial" w:cs="Arial"/>
          <w:snapToGrid w:val="0"/>
          <w:color w:val="auto"/>
        </w:rPr>
        <w:t xml:space="preserve"> чем электрическая прочность листа, то следует проверить, может ли материал объекта контроля выдержать более высокое контрольное напряжение.</w:t>
      </w:r>
      <w:r w:rsidR="00AB7C0B" w:rsidRPr="001F17FA">
        <w:rPr>
          <w:rFonts w:ascii="Arial" w:hAnsi="Arial" w:cs="Arial"/>
          <w:snapToGrid w:val="0"/>
          <w:color w:val="auto"/>
        </w:rPr>
        <w:t xml:space="preserve"> Для этого устанавливают электрод на</w:t>
      </w:r>
      <w:r w:rsidR="008738B4" w:rsidRPr="001F17FA">
        <w:rPr>
          <w:rFonts w:ascii="Arial" w:hAnsi="Arial" w:cs="Arial"/>
          <w:snapToGrid w:val="0"/>
          <w:color w:val="auto"/>
        </w:rPr>
        <w:t xml:space="preserve"> контрольный</w:t>
      </w:r>
      <w:r w:rsidR="00AB7C0B" w:rsidRPr="001F17FA">
        <w:rPr>
          <w:rFonts w:ascii="Arial" w:hAnsi="Arial" w:cs="Arial"/>
          <w:snapToGrid w:val="0"/>
          <w:color w:val="auto"/>
        </w:rPr>
        <w:t xml:space="preserve"> образец, состоящий из материала объекта контроля (кроме области сварного </w:t>
      </w:r>
      <w:r w:rsidR="00812FC1" w:rsidRPr="001F17FA">
        <w:rPr>
          <w:rFonts w:ascii="Arial" w:hAnsi="Arial" w:cs="Arial"/>
          <w:snapToGrid w:val="0"/>
          <w:color w:val="auto"/>
        </w:rPr>
        <w:t>соединения</w:t>
      </w:r>
      <w:r w:rsidR="00AB7C0B" w:rsidRPr="001F17FA">
        <w:rPr>
          <w:rFonts w:ascii="Arial" w:hAnsi="Arial" w:cs="Arial"/>
          <w:snapToGrid w:val="0"/>
          <w:color w:val="auto"/>
        </w:rPr>
        <w:t>)</w:t>
      </w:r>
      <w:r w:rsidR="00561752" w:rsidRPr="001F17FA">
        <w:rPr>
          <w:rFonts w:ascii="Arial" w:hAnsi="Arial" w:cs="Arial"/>
          <w:snapToGrid w:val="0"/>
          <w:color w:val="auto"/>
        </w:rPr>
        <w:t>,</w:t>
      </w:r>
      <w:r w:rsidR="00AB7C0B" w:rsidRPr="001F17FA">
        <w:rPr>
          <w:rFonts w:ascii="Arial" w:hAnsi="Arial" w:cs="Arial"/>
          <w:snapToGrid w:val="0"/>
          <w:color w:val="auto"/>
        </w:rPr>
        <w:t xml:space="preserve"> и при</w:t>
      </w:r>
      <w:r w:rsidR="00FD4897">
        <w:rPr>
          <w:rFonts w:ascii="Arial" w:hAnsi="Arial" w:cs="Arial"/>
          <w:snapToGrid w:val="0"/>
          <w:color w:val="auto"/>
        </w:rPr>
        <w:t>кладывают</w:t>
      </w:r>
      <w:r w:rsidR="00CA4D41" w:rsidRPr="001F17FA">
        <w:rPr>
          <w:rFonts w:ascii="Arial" w:hAnsi="Arial" w:cs="Arial"/>
          <w:snapToGrid w:val="0"/>
          <w:color w:val="auto"/>
        </w:rPr>
        <w:t xml:space="preserve"> контрольное напряжение в </w:t>
      </w:r>
      <w:r w:rsidR="00561752" w:rsidRPr="001F17FA">
        <w:rPr>
          <w:rFonts w:ascii="Arial" w:hAnsi="Arial" w:cs="Arial"/>
          <w:snapToGrid w:val="0"/>
          <w:color w:val="auto"/>
        </w:rPr>
        <w:t>течение 1 мин</w:t>
      </w:r>
      <w:r w:rsidR="00AB7C0B" w:rsidRPr="001F17FA">
        <w:rPr>
          <w:rFonts w:ascii="Arial" w:hAnsi="Arial" w:cs="Arial"/>
          <w:snapToGrid w:val="0"/>
          <w:color w:val="auto"/>
        </w:rPr>
        <w:t>.</w:t>
      </w:r>
    </w:p>
    <w:p w14:paraId="65BC8C90" w14:textId="25935D21" w:rsidR="00411047" w:rsidRPr="001E27E2" w:rsidRDefault="00BD698E" w:rsidP="001F17FA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 xml:space="preserve">Контрольное напряжение </w:t>
      </w:r>
      <w:r w:rsidR="0029547D" w:rsidRPr="001E27E2">
        <w:rPr>
          <w:sz w:val="24"/>
          <w:szCs w:val="24"/>
        </w:rPr>
        <w:t>можно использовать</w:t>
      </w:r>
      <w:r w:rsidRPr="001E27E2">
        <w:rPr>
          <w:sz w:val="24"/>
          <w:szCs w:val="24"/>
        </w:rPr>
        <w:t>, если отсутствуют повреждения</w:t>
      </w:r>
      <w:r w:rsidR="00411047" w:rsidRPr="001E27E2">
        <w:rPr>
          <w:sz w:val="24"/>
          <w:szCs w:val="24"/>
        </w:rPr>
        <w:t xml:space="preserve"> </w:t>
      </w:r>
      <w:r w:rsidRPr="001E27E2">
        <w:rPr>
          <w:sz w:val="24"/>
          <w:szCs w:val="24"/>
        </w:rPr>
        <w:t>в материале</w:t>
      </w:r>
      <w:r w:rsidR="00812FC1" w:rsidRPr="001E27E2">
        <w:rPr>
          <w:sz w:val="24"/>
          <w:szCs w:val="24"/>
        </w:rPr>
        <w:t xml:space="preserve"> контрольного</w:t>
      </w:r>
      <w:r w:rsidR="00411047" w:rsidRPr="001E27E2">
        <w:rPr>
          <w:sz w:val="24"/>
          <w:szCs w:val="24"/>
        </w:rPr>
        <w:t xml:space="preserve"> </w:t>
      </w:r>
      <w:r w:rsidRPr="001E27E2">
        <w:rPr>
          <w:sz w:val="24"/>
          <w:szCs w:val="24"/>
        </w:rPr>
        <w:t>образца.</w:t>
      </w:r>
      <w:r w:rsidR="00411047" w:rsidRPr="001E27E2">
        <w:rPr>
          <w:sz w:val="24"/>
          <w:szCs w:val="24"/>
        </w:rPr>
        <w:t xml:space="preserve"> При повреждении материала </w:t>
      </w:r>
      <w:r w:rsidR="00A1625F" w:rsidRPr="001E27E2">
        <w:rPr>
          <w:sz w:val="24"/>
          <w:szCs w:val="24"/>
        </w:rPr>
        <w:t>максимальное</w:t>
      </w:r>
      <w:r w:rsidR="00411047" w:rsidRPr="001E27E2">
        <w:rPr>
          <w:sz w:val="24"/>
          <w:szCs w:val="24"/>
        </w:rPr>
        <w:t xml:space="preserve"> расстояние между контрольным электродом и проводом должно быть </w:t>
      </w:r>
      <w:r w:rsidR="005C3471" w:rsidRPr="001E27E2">
        <w:rPr>
          <w:sz w:val="24"/>
          <w:szCs w:val="24"/>
        </w:rPr>
        <w:t>сокращено</w:t>
      </w:r>
      <w:r w:rsidR="00277BAE">
        <w:rPr>
          <w:sz w:val="24"/>
          <w:szCs w:val="24"/>
        </w:rPr>
        <w:t>,</w:t>
      </w:r>
      <w:r w:rsidR="005C3471" w:rsidRPr="001E27E2">
        <w:rPr>
          <w:sz w:val="24"/>
          <w:szCs w:val="24"/>
        </w:rPr>
        <w:t xml:space="preserve"> </w:t>
      </w:r>
      <w:r w:rsidR="00411047" w:rsidRPr="001E27E2">
        <w:rPr>
          <w:sz w:val="24"/>
          <w:szCs w:val="24"/>
        </w:rPr>
        <w:t xml:space="preserve">либо путем уменьшения ширины сварного </w:t>
      </w:r>
      <w:r w:rsidR="0032124C" w:rsidRPr="001E27E2">
        <w:rPr>
          <w:sz w:val="24"/>
          <w:szCs w:val="24"/>
        </w:rPr>
        <w:t>со</w:t>
      </w:r>
      <w:r w:rsidR="00692BB4" w:rsidRPr="001E27E2">
        <w:rPr>
          <w:sz w:val="24"/>
          <w:szCs w:val="24"/>
        </w:rPr>
        <w:t>е</w:t>
      </w:r>
      <w:r w:rsidR="0032124C" w:rsidRPr="001E27E2">
        <w:rPr>
          <w:sz w:val="24"/>
          <w:szCs w:val="24"/>
        </w:rPr>
        <w:t>динения</w:t>
      </w:r>
      <w:r w:rsidR="00411047" w:rsidRPr="001E27E2">
        <w:rPr>
          <w:sz w:val="24"/>
          <w:szCs w:val="24"/>
        </w:rPr>
        <w:t xml:space="preserve">, либо путем замены используемого материала, а контрольное напряжение </w:t>
      </w:r>
      <w:r w:rsidR="004F5A89" w:rsidRPr="001E27E2">
        <w:rPr>
          <w:sz w:val="24"/>
          <w:szCs w:val="24"/>
        </w:rPr>
        <w:t xml:space="preserve">повторно </w:t>
      </w:r>
      <w:r w:rsidR="008738B4" w:rsidRPr="001E27E2">
        <w:rPr>
          <w:sz w:val="24"/>
          <w:szCs w:val="24"/>
        </w:rPr>
        <w:lastRenderedPageBreak/>
        <w:t>пересчитыва</w:t>
      </w:r>
      <w:r w:rsidR="00277BAE">
        <w:rPr>
          <w:sz w:val="24"/>
          <w:szCs w:val="24"/>
        </w:rPr>
        <w:t>ют</w:t>
      </w:r>
      <w:r w:rsidR="00411047" w:rsidRPr="001E27E2">
        <w:rPr>
          <w:sz w:val="24"/>
          <w:szCs w:val="24"/>
        </w:rPr>
        <w:t>.</w:t>
      </w:r>
    </w:p>
    <w:p w14:paraId="0D695312" w14:textId="2716EFEC" w:rsidR="0001596D" w:rsidRPr="001E27E2" w:rsidRDefault="0001596D" w:rsidP="007477A3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14:paraId="1CA49C74" w14:textId="77777777" w:rsidR="00411047" w:rsidRPr="001E27E2" w:rsidRDefault="00411047" w:rsidP="007477A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E27E2">
        <w:rPr>
          <w:b/>
          <w:bCs/>
          <w:sz w:val="28"/>
          <w:szCs w:val="28"/>
        </w:rPr>
        <w:t>7 Контрольный электрод</w:t>
      </w:r>
    </w:p>
    <w:p w14:paraId="7212C97B" w14:textId="77777777" w:rsidR="005F26AB" w:rsidRPr="001E27E2" w:rsidRDefault="005F26AB" w:rsidP="007477A3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14:paraId="55C86E7D" w14:textId="77777777" w:rsidR="00411047" w:rsidRPr="001E27E2" w:rsidRDefault="00411047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>Контрольный электрод должен быть изготовлен таким образом, чтобы он с</w:t>
      </w:r>
      <w:r w:rsidR="005B1D00" w:rsidRPr="001E27E2">
        <w:rPr>
          <w:sz w:val="24"/>
          <w:szCs w:val="24"/>
        </w:rPr>
        <w:t>оприкасался с поверхностью листа</w:t>
      </w:r>
      <w:r w:rsidR="002B2AF5" w:rsidRPr="001E27E2">
        <w:rPr>
          <w:sz w:val="24"/>
          <w:szCs w:val="24"/>
        </w:rPr>
        <w:t xml:space="preserve"> без зазора или просвета области, подлежащей контролю.</w:t>
      </w:r>
    </w:p>
    <w:p w14:paraId="0543A687" w14:textId="65317AE5" w:rsidR="00411047" w:rsidRPr="001E27E2" w:rsidRDefault="008738B4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 xml:space="preserve"> Для</w:t>
      </w:r>
      <w:r w:rsidR="00411047" w:rsidRPr="001E27E2">
        <w:rPr>
          <w:sz w:val="24"/>
          <w:szCs w:val="24"/>
        </w:rPr>
        <w:t xml:space="preserve"> </w:t>
      </w:r>
      <w:r w:rsidR="002B2AF5" w:rsidRPr="001E27E2">
        <w:rPr>
          <w:sz w:val="24"/>
          <w:szCs w:val="24"/>
        </w:rPr>
        <w:t>углубленных</w:t>
      </w:r>
      <w:r w:rsidR="00411047" w:rsidRPr="001E27E2">
        <w:rPr>
          <w:sz w:val="24"/>
          <w:szCs w:val="24"/>
        </w:rPr>
        <w:t xml:space="preserve"> или выступающих </w:t>
      </w:r>
      <w:r w:rsidR="002B2AF5" w:rsidRPr="001E27E2">
        <w:rPr>
          <w:sz w:val="24"/>
          <w:szCs w:val="24"/>
        </w:rPr>
        <w:t>областей</w:t>
      </w:r>
      <w:r w:rsidR="00411047" w:rsidRPr="001E27E2">
        <w:rPr>
          <w:sz w:val="24"/>
          <w:szCs w:val="24"/>
        </w:rPr>
        <w:t xml:space="preserve"> необходимо использовать щеточный электрод малого размера (имеется в виду электрод с контактной поверхностью менее 1 см</w:t>
      </w:r>
      <w:r w:rsidR="00411047" w:rsidRPr="001E27E2">
        <w:rPr>
          <w:sz w:val="24"/>
          <w:szCs w:val="24"/>
          <w:vertAlign w:val="superscript"/>
        </w:rPr>
        <w:t>2</w:t>
      </w:r>
      <w:r w:rsidR="00411047" w:rsidRPr="001E27E2">
        <w:rPr>
          <w:sz w:val="24"/>
          <w:szCs w:val="24"/>
        </w:rPr>
        <w:t>).</w:t>
      </w:r>
    </w:p>
    <w:p w14:paraId="0F5838DA" w14:textId="77777777" w:rsidR="00411047" w:rsidRPr="001E27E2" w:rsidRDefault="002B2AF5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>Для</w:t>
      </w:r>
      <w:r w:rsidR="00411047" w:rsidRPr="001E27E2">
        <w:rPr>
          <w:sz w:val="24"/>
          <w:szCs w:val="24"/>
        </w:rPr>
        <w:t xml:space="preserve"> нахлесточных </w:t>
      </w:r>
      <w:r w:rsidR="00D86304" w:rsidRPr="001E27E2">
        <w:rPr>
          <w:sz w:val="24"/>
          <w:szCs w:val="24"/>
        </w:rPr>
        <w:t>соединений</w:t>
      </w:r>
      <w:r w:rsidR="00411047" w:rsidRPr="001E27E2">
        <w:rPr>
          <w:sz w:val="24"/>
          <w:szCs w:val="24"/>
        </w:rPr>
        <w:t xml:space="preserve"> </w:t>
      </w:r>
      <w:r w:rsidRPr="001E27E2">
        <w:rPr>
          <w:sz w:val="24"/>
          <w:szCs w:val="24"/>
        </w:rPr>
        <w:t>следует</w:t>
      </w:r>
      <w:r w:rsidR="00411047" w:rsidRPr="001E27E2">
        <w:rPr>
          <w:sz w:val="24"/>
          <w:szCs w:val="24"/>
        </w:rPr>
        <w:t xml:space="preserve"> использовать щеточный электрод малого размера или остроконечный электрод.</w:t>
      </w:r>
    </w:p>
    <w:p w14:paraId="4689B253" w14:textId="12AD2DF2" w:rsidR="008B6A75" w:rsidRPr="001E27E2" w:rsidRDefault="00027499" w:rsidP="007477A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Контрольный электрод следует</w:t>
      </w:r>
      <w:r w:rsidR="008B6A75" w:rsidRPr="001E27E2">
        <w:rPr>
          <w:sz w:val="24"/>
          <w:szCs w:val="24"/>
        </w:rPr>
        <w:t xml:space="preserve"> содержать в </w:t>
      </w:r>
      <w:r w:rsidR="00945F6B" w:rsidRPr="001E27E2">
        <w:rPr>
          <w:sz w:val="24"/>
          <w:szCs w:val="24"/>
        </w:rPr>
        <w:t>исправном</w:t>
      </w:r>
      <w:r w:rsidR="008B6A75" w:rsidRPr="001E27E2">
        <w:rPr>
          <w:sz w:val="24"/>
          <w:szCs w:val="24"/>
        </w:rPr>
        <w:t xml:space="preserve"> состоянии,</w:t>
      </w:r>
      <w:r w:rsidR="00945F6B" w:rsidRPr="001E27E2">
        <w:rPr>
          <w:sz w:val="24"/>
          <w:szCs w:val="24"/>
        </w:rPr>
        <w:t xml:space="preserve"> обеспечивающ</w:t>
      </w:r>
      <w:r w:rsidR="00561752" w:rsidRPr="001E27E2">
        <w:rPr>
          <w:sz w:val="24"/>
          <w:szCs w:val="24"/>
        </w:rPr>
        <w:t>е</w:t>
      </w:r>
      <w:r w:rsidR="00945F6B" w:rsidRPr="001E27E2">
        <w:rPr>
          <w:sz w:val="24"/>
          <w:szCs w:val="24"/>
        </w:rPr>
        <w:t>м</w:t>
      </w:r>
      <w:r w:rsidR="006A30FF" w:rsidRPr="001E27E2">
        <w:rPr>
          <w:sz w:val="24"/>
          <w:szCs w:val="24"/>
        </w:rPr>
        <w:t xml:space="preserve"> контакт с поверхностью листа в любое время при проведении контроля.</w:t>
      </w:r>
    </w:p>
    <w:p w14:paraId="2B8AFDA9" w14:textId="77777777" w:rsidR="00D5276A" w:rsidRPr="001E27E2" w:rsidRDefault="00D5276A" w:rsidP="007477A3">
      <w:pPr>
        <w:spacing w:line="360" w:lineRule="auto"/>
        <w:ind w:firstLine="709"/>
        <w:jc w:val="both"/>
        <w:rPr>
          <w:sz w:val="24"/>
          <w:szCs w:val="24"/>
        </w:rPr>
      </w:pPr>
    </w:p>
    <w:p w14:paraId="0E31F844" w14:textId="3454CC34" w:rsidR="00411047" w:rsidRPr="001E27E2" w:rsidRDefault="00411047" w:rsidP="007477A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E27E2">
        <w:rPr>
          <w:b/>
          <w:bCs/>
          <w:sz w:val="28"/>
          <w:szCs w:val="28"/>
        </w:rPr>
        <w:t xml:space="preserve">8 </w:t>
      </w:r>
      <w:r w:rsidR="00C973CE" w:rsidRPr="001E27E2">
        <w:rPr>
          <w:b/>
          <w:bCs/>
          <w:sz w:val="28"/>
          <w:szCs w:val="28"/>
        </w:rPr>
        <w:t xml:space="preserve">Метод </w:t>
      </w:r>
      <w:r w:rsidR="00270B4F" w:rsidRPr="001E27E2">
        <w:rPr>
          <w:b/>
          <w:bCs/>
          <w:sz w:val="28"/>
          <w:szCs w:val="28"/>
        </w:rPr>
        <w:t>проведения</w:t>
      </w:r>
      <w:r w:rsidRPr="001E27E2">
        <w:rPr>
          <w:b/>
          <w:bCs/>
          <w:sz w:val="28"/>
          <w:szCs w:val="28"/>
        </w:rPr>
        <w:t xml:space="preserve"> контроля</w:t>
      </w:r>
    </w:p>
    <w:p w14:paraId="2E0E0133" w14:textId="77777777" w:rsidR="00411047" w:rsidRPr="001E27E2" w:rsidRDefault="00411047" w:rsidP="007477A3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14:paraId="4DE30155" w14:textId="62E79D93" w:rsidR="008738B4" w:rsidRPr="001E27E2" w:rsidRDefault="00411047" w:rsidP="00C04638">
      <w:pPr>
        <w:spacing w:line="360" w:lineRule="auto"/>
        <w:ind w:left="709"/>
        <w:jc w:val="both"/>
        <w:rPr>
          <w:b/>
          <w:bCs/>
          <w:sz w:val="24"/>
          <w:szCs w:val="24"/>
        </w:rPr>
      </w:pPr>
      <w:r w:rsidRPr="001E27E2">
        <w:rPr>
          <w:b/>
          <w:bCs/>
          <w:sz w:val="24"/>
          <w:szCs w:val="24"/>
        </w:rPr>
        <w:t xml:space="preserve">8.1 </w:t>
      </w:r>
      <w:r w:rsidR="004338DA" w:rsidRPr="004338DA">
        <w:rPr>
          <w:b/>
          <w:bCs/>
          <w:sz w:val="24"/>
          <w:szCs w:val="24"/>
        </w:rPr>
        <w:t>Контроль электроискровым прибором постоянного тока и импульсным прибором для обнаружения дефектов</w:t>
      </w:r>
    </w:p>
    <w:p w14:paraId="3ABD39AB" w14:textId="77777777" w:rsidR="00510E9F" w:rsidRPr="001E27E2" w:rsidRDefault="00510E9F" w:rsidP="007477A3">
      <w:pPr>
        <w:spacing w:line="360" w:lineRule="auto"/>
        <w:ind w:firstLine="709"/>
        <w:jc w:val="both"/>
        <w:rPr>
          <w:sz w:val="24"/>
          <w:szCs w:val="24"/>
        </w:rPr>
      </w:pPr>
    </w:p>
    <w:p w14:paraId="085A1616" w14:textId="5ECA886A" w:rsidR="00411047" w:rsidRPr="001E27E2" w:rsidRDefault="008738B4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 xml:space="preserve">Контрольная </w:t>
      </w:r>
      <w:r w:rsidR="00C04638" w:rsidRPr="001E27E2">
        <w:rPr>
          <w:sz w:val="24"/>
          <w:szCs w:val="24"/>
        </w:rPr>
        <w:t>поверхность</w:t>
      </w:r>
      <w:r w:rsidR="00411047" w:rsidRPr="001E27E2">
        <w:rPr>
          <w:sz w:val="24"/>
          <w:szCs w:val="24"/>
        </w:rPr>
        <w:t xml:space="preserve"> должна быть чистой и сухой.</w:t>
      </w:r>
    </w:p>
    <w:p w14:paraId="030E0FFB" w14:textId="329A07C9" w:rsidR="000E6867" w:rsidRPr="001E27E2" w:rsidRDefault="000E6867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 xml:space="preserve">Контрольный электрод </w:t>
      </w:r>
      <w:r w:rsidR="008738B4" w:rsidRPr="001E27E2">
        <w:rPr>
          <w:sz w:val="24"/>
          <w:szCs w:val="24"/>
        </w:rPr>
        <w:t xml:space="preserve">должен быть подсоединен </w:t>
      </w:r>
      <w:r w:rsidRPr="001E27E2">
        <w:rPr>
          <w:sz w:val="24"/>
          <w:szCs w:val="24"/>
        </w:rPr>
        <w:t xml:space="preserve">к </w:t>
      </w:r>
      <w:r w:rsidR="00834327" w:rsidRPr="001E27E2">
        <w:rPr>
          <w:sz w:val="24"/>
          <w:szCs w:val="24"/>
        </w:rPr>
        <w:t>высоковольтному</w:t>
      </w:r>
      <w:r w:rsidRPr="001E27E2">
        <w:rPr>
          <w:sz w:val="24"/>
          <w:szCs w:val="24"/>
        </w:rPr>
        <w:t xml:space="preserve"> контрольному прибору в соответствии с инструкцией изготовителя.</w:t>
      </w:r>
    </w:p>
    <w:p w14:paraId="4D87B652" w14:textId="6EC69921" w:rsidR="00CE7572" w:rsidRPr="001E27E2" w:rsidRDefault="00CE7572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 xml:space="preserve">Высоковольтный обратный проводник от детектора должен быть подключен к подложке или проводу, </w:t>
      </w:r>
      <w:r w:rsidR="00513EBA" w:rsidRPr="001E27E2">
        <w:rPr>
          <w:sz w:val="24"/>
          <w:szCs w:val="24"/>
        </w:rPr>
        <w:t xml:space="preserve">и </w:t>
      </w:r>
      <w:r w:rsidR="00513EBA" w:rsidRPr="00805807">
        <w:rPr>
          <w:sz w:val="24"/>
          <w:szCs w:val="24"/>
        </w:rPr>
        <w:t>между</w:t>
      </w:r>
      <w:r w:rsidRPr="00805807">
        <w:rPr>
          <w:sz w:val="24"/>
          <w:szCs w:val="24"/>
        </w:rPr>
        <w:t xml:space="preserve"> подложкой и заземлением должны быть сделаны отдельные электрические </w:t>
      </w:r>
      <w:r w:rsidR="00154469" w:rsidRPr="00805807">
        <w:rPr>
          <w:sz w:val="24"/>
          <w:szCs w:val="24"/>
        </w:rPr>
        <w:t>связи</w:t>
      </w:r>
      <w:r w:rsidRPr="00805807">
        <w:rPr>
          <w:sz w:val="24"/>
          <w:szCs w:val="24"/>
        </w:rPr>
        <w:t>.</w:t>
      </w:r>
    </w:p>
    <w:p w14:paraId="6A6A5316" w14:textId="7ACE7587" w:rsidR="008960AB" w:rsidRPr="001E27E2" w:rsidRDefault="008960AB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 xml:space="preserve">Выходное напряжение детектора должно быть </w:t>
      </w:r>
      <w:r w:rsidR="008738B4" w:rsidRPr="001E27E2">
        <w:rPr>
          <w:sz w:val="24"/>
          <w:szCs w:val="24"/>
        </w:rPr>
        <w:t xml:space="preserve">скорректировано </w:t>
      </w:r>
      <w:r w:rsidRPr="001E27E2">
        <w:rPr>
          <w:sz w:val="24"/>
          <w:szCs w:val="24"/>
        </w:rPr>
        <w:t xml:space="preserve">до требуемого уровня </w:t>
      </w:r>
      <w:r w:rsidR="00852229" w:rsidRPr="001E27E2">
        <w:rPr>
          <w:i/>
          <w:sz w:val="24"/>
          <w:szCs w:val="24"/>
          <w:lang w:val="en-US"/>
        </w:rPr>
        <w:t>V</w:t>
      </w:r>
      <w:r w:rsidRPr="001E27E2">
        <w:rPr>
          <w:sz w:val="24"/>
          <w:szCs w:val="24"/>
          <w:vertAlign w:val="subscript"/>
          <w:lang w:val="en-US"/>
        </w:rPr>
        <w:t>A</w:t>
      </w:r>
      <w:r w:rsidRPr="001E27E2">
        <w:rPr>
          <w:sz w:val="24"/>
          <w:szCs w:val="24"/>
        </w:rPr>
        <w:t>.</w:t>
      </w:r>
    </w:p>
    <w:p w14:paraId="0C026809" w14:textId="6B63D64C" w:rsidR="00782D7A" w:rsidRPr="001E27E2" w:rsidRDefault="00782D7A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>Для проверки работоспособности детектора контрольный эле</w:t>
      </w:r>
      <w:r w:rsidR="00561752" w:rsidRPr="001E27E2">
        <w:rPr>
          <w:sz w:val="24"/>
          <w:szCs w:val="24"/>
        </w:rPr>
        <w:t>ктрод устанавливают на подложке,</w:t>
      </w:r>
      <w:r w:rsidRPr="001E27E2">
        <w:rPr>
          <w:sz w:val="24"/>
          <w:szCs w:val="24"/>
        </w:rPr>
        <w:t xml:space="preserve"> при этом должен быть виден искровой разряд и </w:t>
      </w:r>
      <w:r w:rsidR="00E60566">
        <w:rPr>
          <w:sz w:val="24"/>
          <w:szCs w:val="24"/>
        </w:rPr>
        <w:t xml:space="preserve">должен </w:t>
      </w:r>
      <w:r w:rsidR="008738B4" w:rsidRPr="001E27E2">
        <w:rPr>
          <w:sz w:val="24"/>
          <w:szCs w:val="24"/>
        </w:rPr>
        <w:t xml:space="preserve">сработать </w:t>
      </w:r>
      <w:r w:rsidRPr="001E27E2">
        <w:rPr>
          <w:sz w:val="24"/>
          <w:szCs w:val="24"/>
        </w:rPr>
        <w:t xml:space="preserve">звуковой или </w:t>
      </w:r>
      <w:r w:rsidR="00CB2BF2" w:rsidRPr="001E27E2">
        <w:rPr>
          <w:sz w:val="24"/>
          <w:szCs w:val="24"/>
        </w:rPr>
        <w:t>световой сигнал.</w:t>
      </w:r>
    </w:p>
    <w:p w14:paraId="535DCA1B" w14:textId="4897DDC7" w:rsidR="00CB2BF2" w:rsidRPr="001E27E2" w:rsidRDefault="00411047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>Контрольный электрод перемещают</w:t>
      </w:r>
      <w:r w:rsidR="00CB2BF2" w:rsidRPr="001E27E2">
        <w:rPr>
          <w:sz w:val="24"/>
          <w:szCs w:val="24"/>
        </w:rPr>
        <w:t xml:space="preserve"> без остан</w:t>
      </w:r>
      <w:r w:rsidR="00202490" w:rsidRPr="001E27E2">
        <w:rPr>
          <w:sz w:val="24"/>
          <w:szCs w:val="24"/>
        </w:rPr>
        <w:t>овок</w:t>
      </w:r>
      <w:r w:rsidRPr="001E27E2">
        <w:rPr>
          <w:sz w:val="24"/>
          <w:szCs w:val="24"/>
        </w:rPr>
        <w:t xml:space="preserve"> вдоль сварного </w:t>
      </w:r>
      <w:r w:rsidR="00CB2BF2" w:rsidRPr="001E27E2">
        <w:rPr>
          <w:sz w:val="24"/>
          <w:szCs w:val="24"/>
        </w:rPr>
        <w:t>шва</w:t>
      </w:r>
      <w:r w:rsidRPr="001E27E2">
        <w:rPr>
          <w:sz w:val="24"/>
          <w:szCs w:val="24"/>
        </w:rPr>
        <w:t xml:space="preserve">, сохраняя при этом контакт с поверхностью, со </w:t>
      </w:r>
      <w:r w:rsidR="001F3809" w:rsidRPr="001E27E2">
        <w:rPr>
          <w:sz w:val="24"/>
          <w:szCs w:val="24"/>
        </w:rPr>
        <w:t>скоростью не</w:t>
      </w:r>
      <w:r w:rsidR="00202490" w:rsidRPr="001E27E2">
        <w:rPr>
          <w:sz w:val="24"/>
          <w:szCs w:val="24"/>
        </w:rPr>
        <w:t xml:space="preserve"> более </w:t>
      </w:r>
      <w:r w:rsidR="001F3809" w:rsidRPr="001E27E2">
        <w:rPr>
          <w:sz w:val="24"/>
          <w:szCs w:val="24"/>
        </w:rPr>
        <w:t>40 см</w:t>
      </w:r>
      <w:r w:rsidR="00CB2BF2" w:rsidRPr="001E27E2">
        <w:rPr>
          <w:sz w:val="24"/>
          <w:szCs w:val="24"/>
        </w:rPr>
        <w:t xml:space="preserve">/с или </w:t>
      </w:r>
      <w:r w:rsidR="00CB2BF2" w:rsidRPr="001E27E2">
        <w:rPr>
          <w:sz w:val="24"/>
          <w:szCs w:val="24"/>
        </w:rPr>
        <w:lastRenderedPageBreak/>
        <w:t>медленнее, если это указано изготовителем детектора.</w:t>
      </w:r>
    </w:p>
    <w:p w14:paraId="501F476C" w14:textId="5FD1CE97" w:rsidR="00411047" w:rsidRPr="001E27E2" w:rsidRDefault="008738B4" w:rsidP="00A0305D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>Мест</w:t>
      </w:r>
      <w:r w:rsidR="00E60566">
        <w:rPr>
          <w:sz w:val="24"/>
          <w:szCs w:val="24"/>
        </w:rPr>
        <w:t xml:space="preserve">а </w:t>
      </w:r>
      <w:r w:rsidRPr="001E27E2">
        <w:rPr>
          <w:sz w:val="24"/>
          <w:szCs w:val="24"/>
        </w:rPr>
        <w:t>расположени</w:t>
      </w:r>
      <w:r w:rsidR="00E60566">
        <w:rPr>
          <w:sz w:val="24"/>
          <w:szCs w:val="24"/>
        </w:rPr>
        <w:t>я</w:t>
      </w:r>
      <w:r w:rsidRPr="001E27E2">
        <w:rPr>
          <w:sz w:val="24"/>
          <w:szCs w:val="24"/>
        </w:rPr>
        <w:t xml:space="preserve"> дефектов должн</w:t>
      </w:r>
      <w:r w:rsidR="00E60566">
        <w:rPr>
          <w:sz w:val="24"/>
          <w:szCs w:val="24"/>
        </w:rPr>
        <w:t>ы</w:t>
      </w:r>
      <w:r w:rsidRPr="001E27E2">
        <w:rPr>
          <w:sz w:val="24"/>
          <w:szCs w:val="24"/>
        </w:rPr>
        <w:t xml:space="preserve"> быть четко обозначен</w:t>
      </w:r>
      <w:r w:rsidR="00E60566">
        <w:rPr>
          <w:sz w:val="24"/>
          <w:szCs w:val="24"/>
        </w:rPr>
        <w:t>ы</w:t>
      </w:r>
      <w:r w:rsidRPr="001E27E2">
        <w:rPr>
          <w:sz w:val="24"/>
          <w:szCs w:val="24"/>
        </w:rPr>
        <w:t xml:space="preserve"> по мере их обнаружения</w:t>
      </w:r>
      <w:r w:rsidR="003845FF" w:rsidRPr="001E27E2">
        <w:rPr>
          <w:sz w:val="24"/>
          <w:szCs w:val="24"/>
        </w:rPr>
        <w:t>.</w:t>
      </w:r>
      <w:r w:rsidRPr="001E27E2">
        <w:rPr>
          <w:sz w:val="24"/>
          <w:szCs w:val="24"/>
        </w:rPr>
        <w:t xml:space="preserve"> </w:t>
      </w:r>
    </w:p>
    <w:p w14:paraId="5B03DD5D" w14:textId="77777777" w:rsidR="00411047" w:rsidRPr="001E27E2" w:rsidRDefault="00411047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>Все обнаруженные дефекты устраняют, после чего на данном участке контроль повторяют.</w:t>
      </w:r>
    </w:p>
    <w:p w14:paraId="3E501E8A" w14:textId="77777777" w:rsidR="00510E9F" w:rsidRPr="001E27E2" w:rsidRDefault="00510E9F" w:rsidP="007477A3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14:paraId="22B0613C" w14:textId="59D75880" w:rsidR="00411047" w:rsidRPr="001E27E2" w:rsidRDefault="00411047" w:rsidP="007477A3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1E27E2">
        <w:rPr>
          <w:b/>
          <w:bCs/>
          <w:sz w:val="24"/>
          <w:szCs w:val="24"/>
        </w:rPr>
        <w:t xml:space="preserve">8.2 </w:t>
      </w:r>
      <w:r w:rsidR="00270B4F" w:rsidRPr="001E27E2">
        <w:rPr>
          <w:b/>
          <w:bCs/>
          <w:sz w:val="24"/>
          <w:szCs w:val="24"/>
        </w:rPr>
        <w:t>Контроль высокочастотным искровым прибором</w:t>
      </w:r>
    </w:p>
    <w:p w14:paraId="638F111D" w14:textId="77777777" w:rsidR="00510E9F" w:rsidRPr="001E27E2" w:rsidRDefault="00510E9F" w:rsidP="007477A3">
      <w:pPr>
        <w:spacing w:line="360" w:lineRule="auto"/>
        <w:ind w:firstLine="709"/>
        <w:jc w:val="both"/>
        <w:rPr>
          <w:sz w:val="24"/>
          <w:szCs w:val="24"/>
        </w:rPr>
      </w:pPr>
    </w:p>
    <w:p w14:paraId="029068F8" w14:textId="01D76B03" w:rsidR="00411047" w:rsidRPr="001E27E2" w:rsidRDefault="008738B4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 xml:space="preserve">Контрольная </w:t>
      </w:r>
      <w:r w:rsidR="00C04638" w:rsidRPr="001E27E2">
        <w:rPr>
          <w:sz w:val="24"/>
          <w:szCs w:val="24"/>
        </w:rPr>
        <w:t>п</w:t>
      </w:r>
      <w:r w:rsidR="00A153A5">
        <w:rPr>
          <w:sz w:val="24"/>
          <w:szCs w:val="24"/>
        </w:rPr>
        <w:t>оверхность</w:t>
      </w:r>
      <w:r w:rsidR="00411047" w:rsidRPr="001E27E2">
        <w:rPr>
          <w:sz w:val="24"/>
          <w:szCs w:val="24"/>
        </w:rPr>
        <w:t xml:space="preserve"> должна быть чистой и сухой.</w:t>
      </w:r>
    </w:p>
    <w:p w14:paraId="7917A6FD" w14:textId="35169483" w:rsidR="00411047" w:rsidRPr="00805807" w:rsidRDefault="00411047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 xml:space="preserve">Контрольный электрод </w:t>
      </w:r>
      <w:r w:rsidR="008738B4" w:rsidRPr="001E27E2">
        <w:rPr>
          <w:sz w:val="24"/>
          <w:szCs w:val="24"/>
        </w:rPr>
        <w:t xml:space="preserve">должен быть подсоединен </w:t>
      </w:r>
      <w:r w:rsidRPr="001E27E2">
        <w:rPr>
          <w:sz w:val="24"/>
          <w:szCs w:val="24"/>
        </w:rPr>
        <w:t xml:space="preserve">к искровому </w:t>
      </w:r>
      <w:r w:rsidR="00822A22" w:rsidRPr="001E27E2">
        <w:rPr>
          <w:sz w:val="24"/>
          <w:szCs w:val="24"/>
        </w:rPr>
        <w:t>контрольному прибору</w:t>
      </w:r>
      <w:r w:rsidRPr="001E27E2">
        <w:rPr>
          <w:sz w:val="24"/>
          <w:szCs w:val="24"/>
        </w:rPr>
        <w:t xml:space="preserve"> в </w:t>
      </w:r>
      <w:r w:rsidRPr="00805807">
        <w:rPr>
          <w:sz w:val="24"/>
          <w:szCs w:val="24"/>
        </w:rPr>
        <w:t xml:space="preserve">соответствии с </w:t>
      </w:r>
      <w:r w:rsidR="00822A22" w:rsidRPr="00805807">
        <w:rPr>
          <w:sz w:val="24"/>
          <w:szCs w:val="24"/>
        </w:rPr>
        <w:t>инструкцией</w:t>
      </w:r>
      <w:r w:rsidRPr="00805807">
        <w:rPr>
          <w:sz w:val="24"/>
          <w:szCs w:val="24"/>
        </w:rPr>
        <w:t xml:space="preserve"> изготовителя.</w:t>
      </w:r>
    </w:p>
    <w:p w14:paraId="1B6E4142" w14:textId="058D1E1A" w:rsidR="00822A22" w:rsidRPr="001E27E2" w:rsidRDefault="00561752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805807">
        <w:rPr>
          <w:sz w:val="24"/>
          <w:szCs w:val="24"/>
        </w:rPr>
        <w:t>По возможности</w:t>
      </w:r>
      <w:r w:rsidR="00822A22" w:rsidRPr="00805807">
        <w:rPr>
          <w:sz w:val="24"/>
          <w:szCs w:val="24"/>
        </w:rPr>
        <w:t xml:space="preserve"> между подложкой или проводом и </w:t>
      </w:r>
      <w:r w:rsidR="00260A1B" w:rsidRPr="00805807">
        <w:rPr>
          <w:sz w:val="24"/>
          <w:szCs w:val="24"/>
        </w:rPr>
        <w:t>заземлением должно</w:t>
      </w:r>
      <w:r w:rsidR="00822A22" w:rsidRPr="00805807">
        <w:rPr>
          <w:sz w:val="24"/>
          <w:szCs w:val="24"/>
        </w:rPr>
        <w:t xml:space="preserve"> быть предусмотрен</w:t>
      </w:r>
      <w:r w:rsidR="00154469" w:rsidRPr="00805807">
        <w:rPr>
          <w:sz w:val="24"/>
          <w:szCs w:val="24"/>
        </w:rPr>
        <w:t>а</w:t>
      </w:r>
      <w:r w:rsidR="00822A22" w:rsidRPr="00805807">
        <w:rPr>
          <w:sz w:val="24"/>
          <w:szCs w:val="24"/>
        </w:rPr>
        <w:t xml:space="preserve"> </w:t>
      </w:r>
      <w:r w:rsidR="00154469" w:rsidRPr="00805807">
        <w:rPr>
          <w:sz w:val="24"/>
          <w:szCs w:val="24"/>
        </w:rPr>
        <w:t>отдельная электрическая связь</w:t>
      </w:r>
      <w:r w:rsidR="00C058FE" w:rsidRPr="00805807">
        <w:rPr>
          <w:sz w:val="24"/>
          <w:szCs w:val="24"/>
        </w:rPr>
        <w:t>, т</w:t>
      </w:r>
      <w:r w:rsidRPr="00805807">
        <w:rPr>
          <w:sz w:val="24"/>
          <w:szCs w:val="24"/>
        </w:rPr>
        <w:t>.</w:t>
      </w:r>
      <w:r w:rsidR="00C710A2" w:rsidRPr="00805807">
        <w:rPr>
          <w:sz w:val="24"/>
          <w:szCs w:val="24"/>
        </w:rPr>
        <w:t> </w:t>
      </w:r>
      <w:r w:rsidRPr="00805807">
        <w:rPr>
          <w:sz w:val="24"/>
          <w:szCs w:val="24"/>
        </w:rPr>
        <w:t xml:space="preserve">к. </w:t>
      </w:r>
      <w:r w:rsidR="00C058FE" w:rsidRPr="00805807">
        <w:rPr>
          <w:sz w:val="24"/>
          <w:szCs w:val="24"/>
        </w:rPr>
        <w:t>э</w:t>
      </w:r>
      <w:r w:rsidR="00822A22" w:rsidRPr="00805807">
        <w:rPr>
          <w:sz w:val="24"/>
          <w:szCs w:val="24"/>
        </w:rPr>
        <w:t>то даст более яркую искру.</w:t>
      </w:r>
    </w:p>
    <w:p w14:paraId="6FCA496E" w14:textId="6E1B844F" w:rsidR="00C058FE" w:rsidRPr="001E27E2" w:rsidRDefault="00C058FE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 xml:space="preserve">При использовании контрольного электрода выходная мощность искрового контрольного прибора должна быть отрегулирована </w:t>
      </w:r>
      <w:r w:rsidR="00A33CA8" w:rsidRPr="001E27E2">
        <w:rPr>
          <w:sz w:val="24"/>
          <w:szCs w:val="24"/>
        </w:rPr>
        <w:t>таким образом, чтобы</w:t>
      </w:r>
      <w:r w:rsidRPr="001E27E2">
        <w:rPr>
          <w:sz w:val="24"/>
          <w:szCs w:val="24"/>
        </w:rPr>
        <w:t xml:space="preserve"> длин</w:t>
      </w:r>
      <w:r w:rsidR="00270B4F" w:rsidRPr="001E27E2">
        <w:rPr>
          <w:sz w:val="24"/>
          <w:szCs w:val="24"/>
        </w:rPr>
        <w:t>а</w:t>
      </w:r>
      <w:r w:rsidRPr="001E27E2">
        <w:rPr>
          <w:sz w:val="24"/>
          <w:szCs w:val="24"/>
        </w:rPr>
        <w:t xml:space="preserve"> искры</w:t>
      </w:r>
      <w:r w:rsidR="00A33CA8" w:rsidRPr="001E27E2">
        <w:rPr>
          <w:sz w:val="24"/>
          <w:szCs w:val="24"/>
        </w:rPr>
        <w:t xml:space="preserve"> на 3 мм</w:t>
      </w:r>
      <w:r w:rsidRPr="001E27E2">
        <w:rPr>
          <w:sz w:val="24"/>
          <w:szCs w:val="24"/>
        </w:rPr>
        <w:t xml:space="preserve"> превышала </w:t>
      </w:r>
      <w:r w:rsidR="00A33CA8" w:rsidRPr="001E27E2">
        <w:rPr>
          <w:sz w:val="24"/>
          <w:szCs w:val="24"/>
        </w:rPr>
        <w:t>ожидаемое максимальное расстояние между электродом и подложкой или проводом (</w:t>
      </w:r>
      <w:r w:rsidR="00696500">
        <w:rPr>
          <w:sz w:val="24"/>
          <w:szCs w:val="24"/>
        </w:rPr>
        <w:t xml:space="preserve">см. </w:t>
      </w:r>
      <w:r w:rsidR="00A33CA8" w:rsidRPr="001E27E2">
        <w:rPr>
          <w:sz w:val="24"/>
          <w:szCs w:val="24"/>
        </w:rPr>
        <w:t>рисунок</w:t>
      </w:r>
      <w:r w:rsidR="005E31E3" w:rsidRPr="001E27E2">
        <w:rPr>
          <w:sz w:val="24"/>
          <w:szCs w:val="24"/>
        </w:rPr>
        <w:t xml:space="preserve"> 3</w:t>
      </w:r>
      <w:r w:rsidR="00A33CA8" w:rsidRPr="001E27E2">
        <w:rPr>
          <w:sz w:val="24"/>
          <w:szCs w:val="24"/>
        </w:rPr>
        <w:t>).</w:t>
      </w:r>
    </w:p>
    <w:p w14:paraId="3E6FF39A" w14:textId="77777777" w:rsidR="007477A3" w:rsidRPr="001E27E2" w:rsidRDefault="007477A3" w:rsidP="007477A3">
      <w:pPr>
        <w:spacing w:line="360" w:lineRule="auto"/>
        <w:ind w:firstLine="709"/>
        <w:jc w:val="both"/>
        <w:rPr>
          <w:sz w:val="24"/>
          <w:szCs w:val="24"/>
        </w:rPr>
      </w:pPr>
    </w:p>
    <w:p w14:paraId="67E1317C" w14:textId="77777777" w:rsidR="007477A3" w:rsidRPr="001E27E2" w:rsidRDefault="007477A3" w:rsidP="007477A3">
      <w:pPr>
        <w:spacing w:line="360" w:lineRule="auto"/>
        <w:ind w:firstLine="709"/>
        <w:jc w:val="both"/>
        <w:rPr>
          <w:sz w:val="24"/>
          <w:szCs w:val="24"/>
        </w:rPr>
      </w:pPr>
    </w:p>
    <w:p w14:paraId="45345A62" w14:textId="77777777" w:rsidR="00411047" w:rsidRPr="001E27E2" w:rsidRDefault="00D6033E" w:rsidP="007477A3">
      <w:pPr>
        <w:spacing w:line="360" w:lineRule="auto"/>
        <w:jc w:val="center"/>
        <w:rPr>
          <w:b/>
          <w:bCs/>
          <w:sz w:val="24"/>
          <w:szCs w:val="24"/>
        </w:rPr>
      </w:pPr>
      <w:r w:rsidRPr="001E27E2">
        <w:rPr>
          <w:b/>
          <w:bCs/>
          <w:noProof/>
          <w:sz w:val="24"/>
          <w:szCs w:val="24"/>
        </w:rPr>
        <w:drawing>
          <wp:inline distT="0" distB="0" distL="0" distR="0" wp14:anchorId="24E44031" wp14:editId="3660BE31">
            <wp:extent cx="3684327" cy="151074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305"/>
                    <a:stretch/>
                  </pic:blipFill>
                  <pic:spPr bwMode="auto">
                    <a:xfrm>
                      <a:off x="0" y="0"/>
                      <a:ext cx="3697730" cy="151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3D9F4E" w14:textId="19F79B9F" w:rsidR="00696500" w:rsidRPr="00C710A2" w:rsidRDefault="00696500" w:rsidP="00696500">
      <w:pPr>
        <w:spacing w:line="360" w:lineRule="auto"/>
        <w:ind w:left="426"/>
        <w:rPr>
          <w:i/>
          <w:sz w:val="24"/>
          <w:szCs w:val="24"/>
        </w:rPr>
      </w:pPr>
      <w:r w:rsidRPr="00C710A2">
        <w:rPr>
          <w:i/>
          <w:sz w:val="24"/>
          <w:szCs w:val="24"/>
        </w:rPr>
        <w:t>1</w:t>
      </w:r>
      <w:r w:rsidRPr="00C710A2">
        <w:rPr>
          <w:sz w:val="24"/>
          <w:szCs w:val="24"/>
        </w:rPr>
        <w:t xml:space="preserve"> – Нахлесточное сварное соединение</w:t>
      </w:r>
      <w:r w:rsidRPr="00C710A2">
        <w:rPr>
          <w:i/>
          <w:sz w:val="24"/>
          <w:szCs w:val="24"/>
        </w:rPr>
        <w:t xml:space="preserve"> 2 – </w:t>
      </w:r>
      <w:r w:rsidRPr="00C710A2">
        <w:rPr>
          <w:sz w:val="24"/>
          <w:szCs w:val="24"/>
        </w:rPr>
        <w:t>Стыковое сварное соединение</w:t>
      </w:r>
    </w:p>
    <w:p w14:paraId="047C3081" w14:textId="41850D65" w:rsidR="00411047" w:rsidRPr="00C710A2" w:rsidRDefault="00B81D72" w:rsidP="007477A3">
      <w:pPr>
        <w:spacing w:line="360" w:lineRule="auto"/>
        <w:jc w:val="center"/>
        <w:rPr>
          <w:i/>
          <w:sz w:val="24"/>
          <w:szCs w:val="24"/>
        </w:rPr>
      </w:pPr>
      <w:r w:rsidRPr="00C710A2">
        <w:rPr>
          <w:i/>
          <w:sz w:val="24"/>
          <w:szCs w:val="24"/>
        </w:rPr>
        <w:t>a</w:t>
      </w:r>
      <w:r w:rsidRPr="00C710A2">
        <w:rPr>
          <w:sz w:val="24"/>
          <w:szCs w:val="24"/>
        </w:rPr>
        <w:t xml:space="preserve"> – подложка</w:t>
      </w:r>
      <w:r w:rsidRPr="00C710A2">
        <w:rPr>
          <w:i/>
          <w:sz w:val="24"/>
          <w:szCs w:val="24"/>
        </w:rPr>
        <w:t xml:space="preserve">; b – </w:t>
      </w:r>
      <w:r w:rsidR="00270B4F" w:rsidRPr="00C710A2">
        <w:rPr>
          <w:sz w:val="24"/>
          <w:szCs w:val="24"/>
        </w:rPr>
        <w:t>пластмассовый лист</w:t>
      </w:r>
      <w:r w:rsidR="00411047" w:rsidRPr="00C710A2">
        <w:rPr>
          <w:i/>
          <w:sz w:val="24"/>
          <w:szCs w:val="24"/>
        </w:rPr>
        <w:t xml:space="preserve">; c – </w:t>
      </w:r>
      <w:r w:rsidR="00411047" w:rsidRPr="00C710A2">
        <w:rPr>
          <w:sz w:val="24"/>
          <w:szCs w:val="24"/>
        </w:rPr>
        <w:t>провод</w:t>
      </w:r>
      <w:r w:rsidR="00411047" w:rsidRPr="00C710A2">
        <w:rPr>
          <w:i/>
          <w:sz w:val="24"/>
          <w:szCs w:val="24"/>
        </w:rPr>
        <w:t xml:space="preserve">; d – </w:t>
      </w:r>
      <w:r w:rsidR="00411047" w:rsidRPr="00C710A2">
        <w:rPr>
          <w:sz w:val="24"/>
          <w:szCs w:val="24"/>
        </w:rPr>
        <w:t>электрод</w:t>
      </w:r>
    </w:p>
    <w:p w14:paraId="3D68418F" w14:textId="3A43AA8E" w:rsidR="00D6033E" w:rsidRPr="001E27E2" w:rsidRDefault="00CD0D50" w:rsidP="00FB09FB">
      <w:pPr>
        <w:spacing w:line="360" w:lineRule="auto"/>
        <w:jc w:val="center"/>
        <w:rPr>
          <w:bCs/>
          <w:sz w:val="24"/>
          <w:szCs w:val="24"/>
        </w:rPr>
      </w:pPr>
      <w:r w:rsidRPr="00C710A2">
        <w:rPr>
          <w:bCs/>
          <w:sz w:val="24"/>
          <w:szCs w:val="24"/>
        </w:rPr>
        <w:t>Р</w:t>
      </w:r>
      <w:r w:rsidR="00411047" w:rsidRPr="00C710A2">
        <w:rPr>
          <w:bCs/>
          <w:sz w:val="24"/>
          <w:szCs w:val="24"/>
        </w:rPr>
        <w:t xml:space="preserve">исунок 3 </w:t>
      </w:r>
      <w:r w:rsidR="00411047" w:rsidRPr="00C710A2">
        <w:rPr>
          <w:sz w:val="24"/>
          <w:szCs w:val="24"/>
        </w:rPr>
        <w:t>–</w:t>
      </w:r>
      <w:r w:rsidR="00411047" w:rsidRPr="00C710A2">
        <w:rPr>
          <w:bCs/>
          <w:sz w:val="24"/>
          <w:szCs w:val="24"/>
        </w:rPr>
        <w:t xml:space="preserve"> </w:t>
      </w:r>
      <w:r w:rsidR="00FB09FB" w:rsidRPr="00C710A2">
        <w:rPr>
          <w:bCs/>
          <w:sz w:val="24"/>
          <w:szCs w:val="24"/>
        </w:rPr>
        <w:t>Н</w:t>
      </w:r>
      <w:r w:rsidR="001C4577" w:rsidRPr="00C710A2">
        <w:rPr>
          <w:bCs/>
          <w:sz w:val="24"/>
          <w:szCs w:val="24"/>
        </w:rPr>
        <w:t xml:space="preserve">астройки </w:t>
      </w:r>
      <w:r w:rsidR="00FB09FB" w:rsidRPr="00C710A2">
        <w:rPr>
          <w:bCs/>
          <w:sz w:val="24"/>
          <w:szCs w:val="24"/>
        </w:rPr>
        <w:t>в</w:t>
      </w:r>
      <w:r w:rsidR="001C4577" w:rsidRPr="00C710A2">
        <w:rPr>
          <w:bCs/>
          <w:sz w:val="24"/>
          <w:szCs w:val="24"/>
        </w:rPr>
        <w:t xml:space="preserve">ысокочастотного искрового </w:t>
      </w:r>
      <w:r w:rsidR="00051A03" w:rsidRPr="00C710A2">
        <w:rPr>
          <w:bCs/>
          <w:sz w:val="24"/>
          <w:szCs w:val="24"/>
        </w:rPr>
        <w:t>прибор</w:t>
      </w:r>
      <w:r w:rsidR="001C4577" w:rsidRPr="00C710A2">
        <w:rPr>
          <w:bCs/>
          <w:sz w:val="24"/>
          <w:szCs w:val="24"/>
        </w:rPr>
        <w:t>а</w:t>
      </w:r>
    </w:p>
    <w:p w14:paraId="63A7EF34" w14:textId="77777777" w:rsidR="00F97A54" w:rsidRPr="001E27E2" w:rsidRDefault="00F97A54" w:rsidP="007477A3">
      <w:pPr>
        <w:spacing w:line="360" w:lineRule="auto"/>
        <w:jc w:val="center"/>
        <w:rPr>
          <w:bCs/>
          <w:sz w:val="24"/>
          <w:szCs w:val="24"/>
        </w:rPr>
      </w:pPr>
    </w:p>
    <w:p w14:paraId="3C907914" w14:textId="57B12134" w:rsidR="00411047" w:rsidRPr="001E27E2" w:rsidRDefault="00411047" w:rsidP="00E8057B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>В случае стыковых</w:t>
      </w:r>
      <w:r w:rsidR="00B34D44" w:rsidRPr="001E27E2">
        <w:rPr>
          <w:sz w:val="24"/>
          <w:szCs w:val="24"/>
        </w:rPr>
        <w:t xml:space="preserve"> сварных</w:t>
      </w:r>
      <w:r w:rsidRPr="001E27E2">
        <w:rPr>
          <w:sz w:val="24"/>
          <w:szCs w:val="24"/>
        </w:rPr>
        <w:t xml:space="preserve"> </w:t>
      </w:r>
      <w:r w:rsidR="00D86304" w:rsidRPr="001E27E2">
        <w:rPr>
          <w:sz w:val="24"/>
          <w:szCs w:val="24"/>
        </w:rPr>
        <w:t>соединений</w:t>
      </w:r>
      <w:r w:rsidRPr="001E27E2">
        <w:rPr>
          <w:sz w:val="24"/>
          <w:szCs w:val="24"/>
        </w:rPr>
        <w:t xml:space="preserve"> контрольный электрод </w:t>
      </w:r>
      <w:r w:rsidR="00975BCA" w:rsidRPr="001E27E2">
        <w:rPr>
          <w:sz w:val="24"/>
          <w:szCs w:val="24"/>
        </w:rPr>
        <w:t>располагают на поверхности листа</w:t>
      </w:r>
      <w:r w:rsidRPr="001E27E2">
        <w:rPr>
          <w:sz w:val="24"/>
          <w:szCs w:val="24"/>
        </w:rPr>
        <w:t xml:space="preserve"> на расстоянии 3 мм от края и повышают выходное</w:t>
      </w:r>
      <w:r w:rsidR="00E8057B" w:rsidRPr="00E8057B">
        <w:rPr>
          <w:sz w:val="24"/>
          <w:szCs w:val="24"/>
        </w:rPr>
        <w:t xml:space="preserve"> </w:t>
      </w:r>
      <w:r w:rsidRPr="001E27E2">
        <w:rPr>
          <w:sz w:val="24"/>
          <w:szCs w:val="24"/>
        </w:rPr>
        <w:t xml:space="preserve">напряжение искрового </w:t>
      </w:r>
      <w:r w:rsidR="00BC723B" w:rsidRPr="001E27E2">
        <w:rPr>
          <w:sz w:val="24"/>
          <w:szCs w:val="24"/>
        </w:rPr>
        <w:t>контрольного прибора</w:t>
      </w:r>
      <w:r w:rsidRPr="001E27E2">
        <w:rPr>
          <w:sz w:val="24"/>
          <w:szCs w:val="24"/>
        </w:rPr>
        <w:t xml:space="preserve"> до тех пор, пока </w:t>
      </w:r>
      <w:r w:rsidR="00BC723B" w:rsidRPr="001E27E2">
        <w:rPr>
          <w:sz w:val="24"/>
          <w:szCs w:val="24"/>
        </w:rPr>
        <w:t>не появится</w:t>
      </w:r>
      <w:r w:rsidRPr="001E27E2">
        <w:rPr>
          <w:sz w:val="24"/>
          <w:szCs w:val="24"/>
        </w:rPr>
        <w:t xml:space="preserve"> искровой разряд</w:t>
      </w:r>
      <w:r w:rsidR="00BC723B" w:rsidRPr="001E27E2">
        <w:rPr>
          <w:sz w:val="24"/>
          <w:szCs w:val="24"/>
        </w:rPr>
        <w:t xml:space="preserve"> от электрода до подложки</w:t>
      </w:r>
      <w:r w:rsidRPr="001E27E2">
        <w:rPr>
          <w:sz w:val="24"/>
          <w:szCs w:val="24"/>
        </w:rPr>
        <w:t>.</w:t>
      </w:r>
    </w:p>
    <w:p w14:paraId="0D81D048" w14:textId="54E33A28" w:rsidR="00411047" w:rsidRPr="001E27E2" w:rsidRDefault="00411047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lastRenderedPageBreak/>
        <w:t>В случае нахлесточных</w:t>
      </w:r>
      <w:r w:rsidR="00B34D44" w:rsidRPr="001E27E2">
        <w:rPr>
          <w:sz w:val="24"/>
          <w:szCs w:val="24"/>
        </w:rPr>
        <w:t xml:space="preserve"> сварных</w:t>
      </w:r>
      <w:r w:rsidRPr="001E27E2">
        <w:rPr>
          <w:sz w:val="24"/>
          <w:szCs w:val="24"/>
        </w:rPr>
        <w:t xml:space="preserve"> </w:t>
      </w:r>
      <w:r w:rsidR="00D86304" w:rsidRPr="001E27E2">
        <w:rPr>
          <w:sz w:val="24"/>
          <w:szCs w:val="24"/>
        </w:rPr>
        <w:t>соединений</w:t>
      </w:r>
      <w:r w:rsidRPr="001E27E2">
        <w:rPr>
          <w:sz w:val="24"/>
          <w:szCs w:val="24"/>
        </w:rPr>
        <w:t xml:space="preserve"> заземленный провод</w:t>
      </w:r>
      <w:r w:rsidR="00975BCA" w:rsidRPr="001E27E2">
        <w:rPr>
          <w:sz w:val="24"/>
          <w:szCs w:val="24"/>
        </w:rPr>
        <w:t xml:space="preserve"> прикрепляют к поверхности листа</w:t>
      </w:r>
      <w:r w:rsidRPr="001E27E2">
        <w:rPr>
          <w:sz w:val="24"/>
          <w:szCs w:val="24"/>
        </w:rPr>
        <w:t xml:space="preserve">, </w:t>
      </w:r>
      <w:r w:rsidR="00B97357" w:rsidRPr="001E27E2">
        <w:rPr>
          <w:sz w:val="24"/>
          <w:szCs w:val="24"/>
        </w:rPr>
        <w:t>а</w:t>
      </w:r>
      <w:r w:rsidRPr="001E27E2">
        <w:rPr>
          <w:sz w:val="24"/>
          <w:szCs w:val="24"/>
        </w:rPr>
        <w:t xml:space="preserve"> контрольный электрод располагают на расстоянии от провода, превышающем на 3</w:t>
      </w:r>
      <w:r w:rsidR="00FB6098">
        <w:rPr>
          <w:sz w:val="24"/>
          <w:szCs w:val="24"/>
          <w:lang w:val="en-US"/>
        </w:rPr>
        <w:t> </w:t>
      </w:r>
      <w:r w:rsidRPr="001E27E2">
        <w:rPr>
          <w:sz w:val="24"/>
          <w:szCs w:val="24"/>
        </w:rPr>
        <w:t>мм максимальное ожидаемое расстояние при проведении контроля (</w:t>
      </w:r>
      <w:r w:rsidR="00561752" w:rsidRPr="001E27E2">
        <w:rPr>
          <w:sz w:val="24"/>
          <w:szCs w:val="24"/>
        </w:rPr>
        <w:t>т.</w:t>
      </w:r>
      <w:r w:rsidR="00231C70">
        <w:rPr>
          <w:sz w:val="24"/>
          <w:szCs w:val="24"/>
          <w:lang w:val="en-US"/>
        </w:rPr>
        <w:t> </w:t>
      </w:r>
      <w:r w:rsidR="00561752" w:rsidRPr="001E27E2">
        <w:rPr>
          <w:sz w:val="24"/>
          <w:szCs w:val="24"/>
        </w:rPr>
        <w:t xml:space="preserve">е. </w:t>
      </w:r>
      <w:r w:rsidRPr="001E27E2">
        <w:rPr>
          <w:sz w:val="24"/>
          <w:szCs w:val="24"/>
        </w:rPr>
        <w:t>при ожидаемом максимальном расстоянии</w:t>
      </w:r>
      <w:r w:rsidR="00561752" w:rsidRPr="001E27E2">
        <w:rPr>
          <w:sz w:val="24"/>
          <w:szCs w:val="24"/>
        </w:rPr>
        <w:t>,</w:t>
      </w:r>
      <w:r w:rsidRPr="001E27E2">
        <w:rPr>
          <w:sz w:val="24"/>
          <w:szCs w:val="24"/>
        </w:rPr>
        <w:t xml:space="preserve"> </w:t>
      </w:r>
      <w:r w:rsidR="00B97357" w:rsidRPr="001E27E2">
        <w:rPr>
          <w:sz w:val="24"/>
          <w:szCs w:val="24"/>
        </w:rPr>
        <w:t xml:space="preserve">равном </w:t>
      </w:r>
      <w:r w:rsidR="00FB6098">
        <w:rPr>
          <w:sz w:val="24"/>
          <w:szCs w:val="24"/>
        </w:rPr>
        <w:t>10</w:t>
      </w:r>
      <w:r w:rsidR="00FB6098">
        <w:rPr>
          <w:sz w:val="24"/>
          <w:szCs w:val="24"/>
          <w:lang w:val="en-US"/>
        </w:rPr>
        <w:t> </w:t>
      </w:r>
      <w:r w:rsidRPr="001E27E2">
        <w:rPr>
          <w:sz w:val="24"/>
          <w:szCs w:val="24"/>
        </w:rPr>
        <w:t>мм</w:t>
      </w:r>
      <w:r w:rsidR="00561752" w:rsidRPr="001E27E2">
        <w:rPr>
          <w:sz w:val="24"/>
          <w:szCs w:val="24"/>
        </w:rPr>
        <w:t>,</w:t>
      </w:r>
      <w:r w:rsidRPr="001E27E2">
        <w:rPr>
          <w:sz w:val="24"/>
          <w:szCs w:val="24"/>
        </w:rPr>
        <w:t xml:space="preserve"> контрольный электрод следует расположить на расстоянии 13</w:t>
      </w:r>
      <w:r w:rsidR="00FB6098">
        <w:rPr>
          <w:sz w:val="24"/>
          <w:szCs w:val="24"/>
          <w:lang w:val="en-US"/>
        </w:rPr>
        <w:t> </w:t>
      </w:r>
      <w:r w:rsidRPr="001E27E2">
        <w:rPr>
          <w:sz w:val="24"/>
          <w:szCs w:val="24"/>
        </w:rPr>
        <w:t>мм от провода).</w:t>
      </w:r>
    </w:p>
    <w:p w14:paraId="48200FBB" w14:textId="7AE4F171" w:rsidR="00411047" w:rsidRPr="001E27E2" w:rsidRDefault="00411047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>Контрольный элек</w:t>
      </w:r>
      <w:r w:rsidR="00D86304" w:rsidRPr="001E27E2">
        <w:rPr>
          <w:sz w:val="24"/>
          <w:szCs w:val="24"/>
        </w:rPr>
        <w:t>трод перемещают</w:t>
      </w:r>
      <w:r w:rsidR="00202490" w:rsidRPr="001E27E2">
        <w:rPr>
          <w:sz w:val="24"/>
          <w:szCs w:val="24"/>
        </w:rPr>
        <w:t xml:space="preserve"> без </w:t>
      </w:r>
      <w:r w:rsidR="00202490" w:rsidRPr="001E27E2">
        <w:rPr>
          <w:sz w:val="24"/>
          <w:szCs w:val="24"/>
        </w:rPr>
        <w:t>остановок</w:t>
      </w:r>
      <w:r w:rsidR="00D86304" w:rsidRPr="001E27E2">
        <w:rPr>
          <w:sz w:val="24"/>
          <w:szCs w:val="24"/>
        </w:rPr>
        <w:t xml:space="preserve"> вдоль сварного </w:t>
      </w:r>
      <w:r w:rsidR="00202490" w:rsidRPr="001E27E2">
        <w:rPr>
          <w:sz w:val="24"/>
          <w:szCs w:val="24"/>
        </w:rPr>
        <w:t>шва</w:t>
      </w:r>
      <w:r w:rsidRPr="001E27E2">
        <w:rPr>
          <w:sz w:val="24"/>
          <w:szCs w:val="24"/>
        </w:rPr>
        <w:t>, сохраняя при этом контакт с поверхностью, со скоростью</w:t>
      </w:r>
      <w:r w:rsidR="00314A35">
        <w:rPr>
          <w:sz w:val="24"/>
          <w:szCs w:val="24"/>
        </w:rPr>
        <w:t>, соответствующей указанию</w:t>
      </w:r>
      <w:r w:rsidR="00202490" w:rsidRPr="001E27E2">
        <w:rPr>
          <w:sz w:val="24"/>
          <w:szCs w:val="24"/>
        </w:rPr>
        <w:t xml:space="preserve"> </w:t>
      </w:r>
      <w:r w:rsidR="00314A35" w:rsidRPr="001E27E2">
        <w:rPr>
          <w:sz w:val="24"/>
          <w:szCs w:val="24"/>
        </w:rPr>
        <w:t>изготовител</w:t>
      </w:r>
      <w:r w:rsidR="00314A35">
        <w:rPr>
          <w:sz w:val="24"/>
          <w:szCs w:val="24"/>
        </w:rPr>
        <w:t>я</w:t>
      </w:r>
      <w:r w:rsidR="00314A35" w:rsidRPr="001E27E2">
        <w:rPr>
          <w:sz w:val="24"/>
          <w:szCs w:val="24"/>
        </w:rPr>
        <w:t xml:space="preserve"> высокочастотного искрового прибора</w:t>
      </w:r>
      <w:r w:rsidR="00314A35">
        <w:rPr>
          <w:sz w:val="24"/>
          <w:szCs w:val="24"/>
        </w:rPr>
        <w:t>, но</w:t>
      </w:r>
      <w:r w:rsidR="00314A35" w:rsidRPr="001E27E2">
        <w:rPr>
          <w:sz w:val="24"/>
          <w:szCs w:val="24"/>
        </w:rPr>
        <w:t xml:space="preserve"> </w:t>
      </w:r>
      <w:r w:rsidR="00CF6EDA" w:rsidRPr="001E27E2">
        <w:rPr>
          <w:sz w:val="24"/>
          <w:szCs w:val="24"/>
        </w:rPr>
        <w:t xml:space="preserve">не более </w:t>
      </w:r>
      <w:r w:rsidR="00202490" w:rsidRPr="001E27E2">
        <w:rPr>
          <w:sz w:val="24"/>
          <w:szCs w:val="24"/>
        </w:rPr>
        <w:t>20 см/с</w:t>
      </w:r>
      <w:r w:rsidR="00CF6EDA" w:rsidRPr="001E27E2">
        <w:rPr>
          <w:sz w:val="24"/>
          <w:szCs w:val="24"/>
        </w:rPr>
        <w:t xml:space="preserve">. </w:t>
      </w:r>
      <w:r w:rsidR="008A2ABA" w:rsidRPr="001E27E2">
        <w:rPr>
          <w:sz w:val="24"/>
          <w:szCs w:val="24"/>
        </w:rPr>
        <w:t xml:space="preserve">Если скорость электрода слишком медленная, это может привести к повреждению материала. </w:t>
      </w:r>
    </w:p>
    <w:p w14:paraId="11084DE8" w14:textId="0DC1753E" w:rsidR="00411047" w:rsidRPr="001E27E2" w:rsidRDefault="00411047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 xml:space="preserve">Дефектные участки </w:t>
      </w:r>
      <w:r w:rsidR="00561752" w:rsidRPr="001E27E2">
        <w:rPr>
          <w:sz w:val="24"/>
          <w:szCs w:val="24"/>
        </w:rPr>
        <w:t>определяют по</w:t>
      </w:r>
      <w:r w:rsidRPr="001E27E2">
        <w:rPr>
          <w:sz w:val="24"/>
          <w:szCs w:val="24"/>
        </w:rPr>
        <w:t xml:space="preserve"> </w:t>
      </w:r>
      <w:r w:rsidR="00154469">
        <w:rPr>
          <w:sz w:val="24"/>
          <w:szCs w:val="24"/>
        </w:rPr>
        <w:t xml:space="preserve">более </w:t>
      </w:r>
      <w:r w:rsidRPr="001E27E2">
        <w:rPr>
          <w:sz w:val="24"/>
          <w:szCs w:val="24"/>
        </w:rPr>
        <w:t>ярким искр</w:t>
      </w:r>
      <w:r w:rsidR="00154469">
        <w:rPr>
          <w:sz w:val="24"/>
          <w:szCs w:val="24"/>
        </w:rPr>
        <w:t>ам</w:t>
      </w:r>
      <w:r w:rsidR="00561752" w:rsidRPr="001E27E2">
        <w:rPr>
          <w:sz w:val="24"/>
          <w:szCs w:val="24"/>
        </w:rPr>
        <w:t xml:space="preserve"> </w:t>
      </w:r>
      <w:r w:rsidRPr="001E27E2">
        <w:rPr>
          <w:sz w:val="24"/>
          <w:szCs w:val="24"/>
        </w:rPr>
        <w:t>от электрода</w:t>
      </w:r>
      <w:r w:rsidRPr="001E27E2">
        <w:rPr>
          <w:sz w:val="24"/>
          <w:szCs w:val="24"/>
        </w:rPr>
        <w:t>.</w:t>
      </w:r>
    </w:p>
    <w:p w14:paraId="06A17003" w14:textId="77777777" w:rsidR="00411047" w:rsidRPr="001E27E2" w:rsidRDefault="00411047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>После обнаружения дефекта его местоположение должно быть четко обозначено. Все обнаруженные дефекты устраняют, после чего на данном участке повторно проводят контроль.</w:t>
      </w:r>
    </w:p>
    <w:p w14:paraId="7A52D570" w14:textId="77777777" w:rsidR="00337BFF" w:rsidRPr="001E27E2" w:rsidRDefault="00337BFF" w:rsidP="007477A3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14:paraId="56D32C49" w14:textId="77777777" w:rsidR="00411047" w:rsidRPr="001E27E2" w:rsidRDefault="00411047" w:rsidP="007477A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E27E2">
        <w:rPr>
          <w:b/>
          <w:bCs/>
          <w:sz w:val="28"/>
          <w:szCs w:val="28"/>
        </w:rPr>
        <w:t xml:space="preserve">9 Протокол </w:t>
      </w:r>
      <w:r w:rsidR="00FC4481" w:rsidRPr="001E27E2">
        <w:rPr>
          <w:b/>
          <w:bCs/>
          <w:sz w:val="28"/>
          <w:szCs w:val="28"/>
        </w:rPr>
        <w:t>контроля</w:t>
      </w:r>
    </w:p>
    <w:p w14:paraId="7E56DD6F" w14:textId="77777777" w:rsidR="00411047" w:rsidRPr="001E27E2" w:rsidRDefault="00411047" w:rsidP="007477A3">
      <w:pPr>
        <w:spacing w:line="360" w:lineRule="auto"/>
        <w:ind w:firstLine="709"/>
        <w:jc w:val="both"/>
        <w:rPr>
          <w:sz w:val="28"/>
          <w:szCs w:val="28"/>
        </w:rPr>
      </w:pPr>
    </w:p>
    <w:p w14:paraId="6579E142" w14:textId="16F0295E" w:rsidR="00411047" w:rsidRPr="001E27E2" w:rsidRDefault="00CB7ABA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>Протокол</w:t>
      </w:r>
      <w:r w:rsidR="00411047" w:rsidRPr="001E27E2">
        <w:rPr>
          <w:sz w:val="24"/>
          <w:szCs w:val="24"/>
        </w:rPr>
        <w:t xml:space="preserve"> </w:t>
      </w:r>
      <w:r w:rsidR="00561752" w:rsidRPr="001E27E2">
        <w:rPr>
          <w:sz w:val="24"/>
          <w:szCs w:val="24"/>
        </w:rPr>
        <w:t>контроля</w:t>
      </w:r>
      <w:r w:rsidR="00411047" w:rsidRPr="001E27E2">
        <w:rPr>
          <w:sz w:val="24"/>
          <w:szCs w:val="24"/>
        </w:rPr>
        <w:t xml:space="preserve"> </w:t>
      </w:r>
      <w:r w:rsidRPr="001E27E2">
        <w:rPr>
          <w:sz w:val="24"/>
          <w:szCs w:val="24"/>
        </w:rPr>
        <w:t>должен содержать ссылку</w:t>
      </w:r>
      <w:r w:rsidR="00411047" w:rsidRPr="001E27E2">
        <w:rPr>
          <w:sz w:val="24"/>
          <w:szCs w:val="24"/>
        </w:rPr>
        <w:t xml:space="preserve"> на настоящий стандарт, </w:t>
      </w:r>
      <w:r w:rsidR="00561752" w:rsidRPr="001E27E2">
        <w:rPr>
          <w:sz w:val="24"/>
          <w:szCs w:val="24"/>
        </w:rPr>
        <w:t>а также</w:t>
      </w:r>
      <w:r w:rsidR="00411047" w:rsidRPr="001E27E2">
        <w:rPr>
          <w:sz w:val="24"/>
          <w:szCs w:val="24"/>
        </w:rPr>
        <w:t>:</w:t>
      </w:r>
    </w:p>
    <w:p w14:paraId="0FC39D96" w14:textId="381A7431" w:rsidR="00411047" w:rsidRPr="001E27E2" w:rsidRDefault="00411047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 xml:space="preserve">a) данные для </w:t>
      </w:r>
      <w:r w:rsidRPr="001E27E2">
        <w:rPr>
          <w:sz w:val="24"/>
          <w:szCs w:val="24"/>
        </w:rPr>
        <w:t xml:space="preserve">идентификации </w:t>
      </w:r>
      <w:r w:rsidR="00334276">
        <w:rPr>
          <w:sz w:val="24"/>
          <w:szCs w:val="24"/>
        </w:rPr>
        <w:t xml:space="preserve">объекта </w:t>
      </w:r>
      <w:r w:rsidR="001C4577" w:rsidRPr="001E27E2">
        <w:rPr>
          <w:sz w:val="24"/>
          <w:szCs w:val="24"/>
        </w:rPr>
        <w:t>контрол</w:t>
      </w:r>
      <w:r w:rsidR="00334276">
        <w:rPr>
          <w:sz w:val="24"/>
          <w:szCs w:val="24"/>
        </w:rPr>
        <w:t>я</w:t>
      </w:r>
      <w:r w:rsidRPr="001E27E2">
        <w:rPr>
          <w:sz w:val="24"/>
          <w:szCs w:val="24"/>
        </w:rPr>
        <w:t>;</w:t>
      </w:r>
    </w:p>
    <w:p w14:paraId="5E813997" w14:textId="77777777" w:rsidR="00411047" w:rsidRPr="001E27E2" w:rsidRDefault="00411047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 xml:space="preserve">b) </w:t>
      </w:r>
      <w:r w:rsidR="00777525" w:rsidRPr="001E27E2">
        <w:rPr>
          <w:sz w:val="24"/>
          <w:szCs w:val="24"/>
        </w:rPr>
        <w:t>тип</w:t>
      </w:r>
      <w:r w:rsidRPr="001E27E2">
        <w:rPr>
          <w:sz w:val="24"/>
          <w:szCs w:val="24"/>
        </w:rPr>
        <w:t xml:space="preserve"> материала;</w:t>
      </w:r>
    </w:p>
    <w:p w14:paraId="1E8B353E" w14:textId="158F3CBE" w:rsidR="00411047" w:rsidRPr="001E27E2" w:rsidRDefault="00411047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 xml:space="preserve">c) </w:t>
      </w:r>
      <w:r w:rsidR="00561752" w:rsidRPr="001E27E2">
        <w:rPr>
          <w:sz w:val="24"/>
          <w:szCs w:val="24"/>
        </w:rPr>
        <w:t>геометрию</w:t>
      </w:r>
      <w:r w:rsidRPr="001E27E2">
        <w:rPr>
          <w:sz w:val="24"/>
          <w:szCs w:val="24"/>
        </w:rPr>
        <w:t xml:space="preserve"> сварного </w:t>
      </w:r>
      <w:r w:rsidR="00FB09FB" w:rsidRPr="001E27E2">
        <w:rPr>
          <w:sz w:val="24"/>
          <w:szCs w:val="24"/>
        </w:rPr>
        <w:t>шва</w:t>
      </w:r>
      <w:r w:rsidRPr="001E27E2">
        <w:rPr>
          <w:sz w:val="24"/>
          <w:szCs w:val="24"/>
        </w:rPr>
        <w:t>;</w:t>
      </w:r>
    </w:p>
    <w:p w14:paraId="5D8647C4" w14:textId="1536049C" w:rsidR="00411047" w:rsidRPr="001E27E2" w:rsidRDefault="00411047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>d) толщин</w:t>
      </w:r>
      <w:r w:rsidR="00561752" w:rsidRPr="001E27E2">
        <w:rPr>
          <w:sz w:val="24"/>
          <w:szCs w:val="24"/>
        </w:rPr>
        <w:t>у</w:t>
      </w:r>
      <w:r w:rsidRPr="001E27E2">
        <w:rPr>
          <w:sz w:val="24"/>
          <w:szCs w:val="24"/>
        </w:rPr>
        <w:t xml:space="preserve"> материала;</w:t>
      </w:r>
    </w:p>
    <w:p w14:paraId="037C058B" w14:textId="11B1602D" w:rsidR="00411047" w:rsidRPr="001E27E2" w:rsidRDefault="00411047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 xml:space="preserve">e) </w:t>
      </w:r>
      <w:r w:rsidR="00E9078A">
        <w:rPr>
          <w:sz w:val="24"/>
          <w:szCs w:val="24"/>
        </w:rPr>
        <w:t>способ</w:t>
      </w:r>
      <w:r w:rsidR="00E9078A" w:rsidRPr="001E27E2">
        <w:rPr>
          <w:sz w:val="24"/>
          <w:szCs w:val="24"/>
        </w:rPr>
        <w:t xml:space="preserve"> </w:t>
      </w:r>
      <w:r w:rsidRPr="001E27E2">
        <w:rPr>
          <w:sz w:val="24"/>
          <w:szCs w:val="24"/>
        </w:rPr>
        <w:t>сварки;</w:t>
      </w:r>
    </w:p>
    <w:p w14:paraId="47ED6915" w14:textId="77777777" w:rsidR="00411047" w:rsidRPr="001E27E2" w:rsidRDefault="00411047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 xml:space="preserve">f) тип </w:t>
      </w:r>
      <w:r w:rsidR="00EA4A16" w:rsidRPr="001E27E2">
        <w:rPr>
          <w:sz w:val="24"/>
          <w:szCs w:val="24"/>
        </w:rPr>
        <w:t xml:space="preserve">применяемого </w:t>
      </w:r>
      <w:r w:rsidR="00655F62" w:rsidRPr="001E27E2">
        <w:rPr>
          <w:sz w:val="24"/>
          <w:szCs w:val="24"/>
        </w:rPr>
        <w:t xml:space="preserve">контрольного </w:t>
      </w:r>
      <w:r w:rsidR="00655F62" w:rsidRPr="001E27E2">
        <w:rPr>
          <w:sz w:val="24"/>
          <w:szCs w:val="24"/>
        </w:rPr>
        <w:t>прибора</w:t>
      </w:r>
      <w:r w:rsidRPr="001E27E2">
        <w:rPr>
          <w:sz w:val="24"/>
          <w:szCs w:val="24"/>
        </w:rPr>
        <w:t>;</w:t>
      </w:r>
    </w:p>
    <w:p w14:paraId="79E51E52" w14:textId="77777777" w:rsidR="00411047" w:rsidRPr="001E27E2" w:rsidRDefault="00411047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>g) описание использованного контрольного электрода;</w:t>
      </w:r>
    </w:p>
    <w:p w14:paraId="65C92BDE" w14:textId="6BA45684" w:rsidR="00411047" w:rsidRPr="001E27E2" w:rsidRDefault="00411047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 xml:space="preserve">h) </w:t>
      </w:r>
      <w:r w:rsidR="00270B4F" w:rsidRPr="001E27E2">
        <w:rPr>
          <w:sz w:val="24"/>
          <w:szCs w:val="24"/>
        </w:rPr>
        <w:t>применяемое</w:t>
      </w:r>
      <w:r w:rsidR="00655F62" w:rsidRPr="001E27E2">
        <w:rPr>
          <w:sz w:val="24"/>
          <w:szCs w:val="24"/>
        </w:rPr>
        <w:t xml:space="preserve"> контрольное напряжение или длин</w:t>
      </w:r>
      <w:r w:rsidR="00561752" w:rsidRPr="001E27E2">
        <w:rPr>
          <w:sz w:val="24"/>
          <w:szCs w:val="24"/>
        </w:rPr>
        <w:t>у</w:t>
      </w:r>
      <w:r w:rsidR="00655F62" w:rsidRPr="001E27E2">
        <w:rPr>
          <w:sz w:val="24"/>
          <w:szCs w:val="24"/>
        </w:rPr>
        <w:t xml:space="preserve"> искры</w:t>
      </w:r>
      <w:r w:rsidR="00DE7724" w:rsidRPr="001E27E2">
        <w:rPr>
          <w:sz w:val="24"/>
          <w:szCs w:val="24"/>
        </w:rPr>
        <w:t>;</w:t>
      </w:r>
    </w:p>
    <w:p w14:paraId="71A4DC0E" w14:textId="77777777" w:rsidR="00411047" w:rsidRPr="001E27E2" w:rsidRDefault="00411047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 xml:space="preserve">i) </w:t>
      </w:r>
      <w:r w:rsidR="00655F62" w:rsidRPr="001E27E2">
        <w:rPr>
          <w:sz w:val="24"/>
          <w:szCs w:val="24"/>
        </w:rPr>
        <w:t>количество</w:t>
      </w:r>
      <w:r w:rsidRPr="001E27E2">
        <w:rPr>
          <w:sz w:val="24"/>
          <w:szCs w:val="24"/>
        </w:rPr>
        <w:t xml:space="preserve"> и местоположение обнаруженных дефектов;</w:t>
      </w:r>
    </w:p>
    <w:p w14:paraId="5C9B0151" w14:textId="657D525D" w:rsidR="00411047" w:rsidRPr="001E27E2" w:rsidRDefault="00411047" w:rsidP="007477A3">
      <w:pPr>
        <w:spacing w:line="360" w:lineRule="auto"/>
        <w:ind w:firstLine="709"/>
        <w:jc w:val="both"/>
        <w:rPr>
          <w:sz w:val="24"/>
          <w:szCs w:val="24"/>
        </w:rPr>
      </w:pPr>
      <w:r w:rsidRPr="001E27E2">
        <w:rPr>
          <w:sz w:val="24"/>
          <w:szCs w:val="24"/>
        </w:rPr>
        <w:t xml:space="preserve">j) </w:t>
      </w:r>
      <w:r w:rsidR="001C4577" w:rsidRPr="001E27E2">
        <w:rPr>
          <w:sz w:val="24"/>
          <w:szCs w:val="24"/>
        </w:rPr>
        <w:t>Ф.И.О</w:t>
      </w:r>
      <w:r w:rsidR="003845FF" w:rsidRPr="001E27E2">
        <w:rPr>
          <w:sz w:val="24"/>
          <w:szCs w:val="24"/>
        </w:rPr>
        <w:t>.</w:t>
      </w:r>
      <w:r w:rsidR="009C3670" w:rsidRPr="001E27E2">
        <w:rPr>
          <w:sz w:val="24"/>
          <w:szCs w:val="24"/>
        </w:rPr>
        <w:t xml:space="preserve"> специалиста</w:t>
      </w:r>
      <w:r w:rsidRPr="001E27E2">
        <w:rPr>
          <w:sz w:val="24"/>
          <w:szCs w:val="24"/>
        </w:rPr>
        <w:t>, проводившего контроль;</w:t>
      </w:r>
    </w:p>
    <w:p w14:paraId="7F906FF5" w14:textId="6580A212" w:rsidR="00655F62" w:rsidRPr="001E27E2" w:rsidRDefault="00411047" w:rsidP="005329FB">
      <w:pPr>
        <w:spacing w:line="360" w:lineRule="auto"/>
        <w:ind w:firstLine="709"/>
        <w:jc w:val="both"/>
        <w:rPr>
          <w:rFonts w:eastAsia="Arial,Italic"/>
          <w:iCs/>
          <w:snapToGrid/>
          <w:sz w:val="24"/>
          <w:szCs w:val="24"/>
        </w:rPr>
        <w:sectPr w:rsidR="00655F62" w:rsidRPr="001E27E2" w:rsidSect="00BA08D1">
          <w:headerReference w:type="default" r:id="rId17"/>
          <w:footerReference w:type="default" r:id="rId18"/>
          <w:footnotePr>
            <w:numRestart w:val="eachPage"/>
          </w:footnotePr>
          <w:type w:val="oddPage"/>
          <w:pgSz w:w="11904" w:h="16838"/>
          <w:pgMar w:top="1134" w:right="1134" w:bottom="1134" w:left="1418" w:header="720" w:footer="720" w:gutter="0"/>
          <w:pgNumType w:start="1"/>
          <w:cols w:space="60"/>
          <w:noEndnote/>
          <w:docGrid w:linePitch="272"/>
        </w:sectPr>
      </w:pPr>
      <w:r w:rsidRPr="001E27E2">
        <w:rPr>
          <w:sz w:val="24"/>
          <w:szCs w:val="24"/>
        </w:rPr>
        <w:t>k) дату проведения контроля.</w:t>
      </w:r>
      <w:r w:rsidR="00655F62" w:rsidRPr="001E27E2">
        <w:rPr>
          <w:rFonts w:eastAsia="Arial,Italic"/>
          <w:iCs/>
          <w:snapToGrid/>
          <w:sz w:val="24"/>
          <w:szCs w:val="24"/>
        </w:rPr>
        <w:tab/>
      </w:r>
    </w:p>
    <w:bookmarkEnd w:id="0"/>
    <w:tbl>
      <w:tblPr>
        <w:tblW w:w="9990" w:type="dxa"/>
        <w:jc w:val="center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6"/>
        <w:gridCol w:w="3105"/>
        <w:gridCol w:w="2299"/>
      </w:tblGrid>
      <w:tr w:rsidR="001E27E2" w:rsidRPr="001E27E2" w14:paraId="78356A2C" w14:textId="77777777" w:rsidTr="00E01EA3">
        <w:trPr>
          <w:trHeight w:val="831"/>
          <w:jc w:val="center"/>
        </w:trPr>
        <w:tc>
          <w:tcPr>
            <w:tcW w:w="999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3240735" w14:textId="5CB86866" w:rsidR="00ED1AC7" w:rsidRPr="001E27E2" w:rsidRDefault="00ED1AC7" w:rsidP="002B6889">
            <w:pPr>
              <w:spacing w:before="120" w:line="360" w:lineRule="auto"/>
              <w:jc w:val="right"/>
              <w:rPr>
                <w:sz w:val="24"/>
                <w:szCs w:val="24"/>
              </w:rPr>
            </w:pPr>
            <w:r w:rsidRPr="001E27E2">
              <w:rPr>
                <w:sz w:val="24"/>
                <w:szCs w:val="24"/>
              </w:rPr>
              <w:lastRenderedPageBreak/>
              <w:br w:type="page"/>
              <w:t>УДК</w:t>
            </w:r>
            <w:r w:rsidR="00F95E78" w:rsidRPr="001E27E2">
              <w:rPr>
                <w:sz w:val="24"/>
                <w:szCs w:val="24"/>
              </w:rPr>
              <w:t xml:space="preserve"> 25.160.40:006.354</w:t>
            </w:r>
            <w:r w:rsidR="00637288" w:rsidRPr="001E27E2">
              <w:rPr>
                <w:sz w:val="24"/>
                <w:szCs w:val="24"/>
              </w:rPr>
              <w:t xml:space="preserve">                 </w:t>
            </w:r>
            <w:r w:rsidRPr="001E27E2">
              <w:rPr>
                <w:sz w:val="24"/>
                <w:szCs w:val="24"/>
              </w:rPr>
              <w:t xml:space="preserve">   </w:t>
            </w:r>
            <w:bookmarkStart w:id="1" w:name="_GoBack"/>
            <w:bookmarkEnd w:id="1"/>
            <w:r w:rsidRPr="001E27E2">
              <w:rPr>
                <w:sz w:val="24"/>
                <w:szCs w:val="24"/>
              </w:rPr>
              <w:t xml:space="preserve">          </w:t>
            </w:r>
            <w:r w:rsidR="003850DF" w:rsidRPr="001E27E2">
              <w:rPr>
                <w:sz w:val="24"/>
                <w:szCs w:val="24"/>
              </w:rPr>
              <w:t xml:space="preserve"> </w:t>
            </w:r>
            <w:r w:rsidR="00F95E78" w:rsidRPr="001E27E2">
              <w:rPr>
                <w:sz w:val="24"/>
                <w:szCs w:val="24"/>
              </w:rPr>
              <w:t xml:space="preserve">                           </w:t>
            </w:r>
            <w:r w:rsidRPr="001E27E2">
              <w:rPr>
                <w:sz w:val="24"/>
                <w:szCs w:val="24"/>
              </w:rPr>
              <w:t xml:space="preserve">ОКС </w:t>
            </w:r>
            <w:r w:rsidR="002B6889">
              <w:rPr>
                <w:sz w:val="24"/>
                <w:szCs w:val="24"/>
              </w:rPr>
              <w:t>25.160.40</w:t>
            </w:r>
            <w:r w:rsidR="00F95E78" w:rsidRPr="001E27E2">
              <w:rPr>
                <w:sz w:val="24"/>
                <w:szCs w:val="24"/>
              </w:rPr>
              <w:t xml:space="preserve"> </w:t>
            </w:r>
          </w:p>
        </w:tc>
      </w:tr>
      <w:tr w:rsidR="001E27E2" w:rsidRPr="001E27E2" w14:paraId="3DE3B891" w14:textId="77777777" w:rsidTr="00B260F1">
        <w:trPr>
          <w:trHeight w:val="20"/>
          <w:jc w:val="center"/>
        </w:trPr>
        <w:tc>
          <w:tcPr>
            <w:tcW w:w="9990" w:type="dxa"/>
            <w:gridSpan w:val="3"/>
            <w:tcBorders>
              <w:bottom w:val="single" w:sz="4" w:space="0" w:color="auto"/>
            </w:tcBorders>
          </w:tcPr>
          <w:p w14:paraId="343705BB" w14:textId="7BEE9A85" w:rsidR="001A1003" w:rsidRPr="001E27E2" w:rsidRDefault="00CE10CE" w:rsidP="007477A3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 w:rsidRPr="001E27E2">
              <w:rPr>
                <w:sz w:val="24"/>
                <w:szCs w:val="24"/>
              </w:rPr>
              <w:t xml:space="preserve">Ключевые слова: </w:t>
            </w:r>
            <w:r w:rsidR="00C43CB8" w:rsidRPr="001E27E2">
              <w:rPr>
                <w:sz w:val="24"/>
                <w:szCs w:val="24"/>
              </w:rPr>
              <w:t xml:space="preserve">неразрушающий контроль, сварные соединения, </w:t>
            </w:r>
            <w:r w:rsidR="00F95E78" w:rsidRPr="001E27E2">
              <w:rPr>
                <w:sz w:val="24"/>
                <w:szCs w:val="24"/>
              </w:rPr>
              <w:t xml:space="preserve">элементы, </w:t>
            </w:r>
            <w:r w:rsidR="00C43CB8" w:rsidRPr="001E27E2">
              <w:rPr>
                <w:sz w:val="24"/>
                <w:szCs w:val="24"/>
              </w:rPr>
              <w:t xml:space="preserve">термопластичные материалы, </w:t>
            </w:r>
            <w:r w:rsidR="00F95E78" w:rsidRPr="001E27E2">
              <w:rPr>
                <w:sz w:val="24"/>
                <w:szCs w:val="24"/>
              </w:rPr>
              <w:t>контроль высоким</w:t>
            </w:r>
            <w:r w:rsidR="00411047" w:rsidRPr="001E27E2">
              <w:rPr>
                <w:sz w:val="24"/>
                <w:szCs w:val="24"/>
              </w:rPr>
              <w:t xml:space="preserve"> напряжени</w:t>
            </w:r>
            <w:r w:rsidR="00F95E78" w:rsidRPr="001E27E2">
              <w:rPr>
                <w:sz w:val="24"/>
                <w:szCs w:val="24"/>
              </w:rPr>
              <w:t>ем</w:t>
            </w:r>
          </w:p>
        </w:tc>
      </w:tr>
      <w:tr w:rsidR="001D4661" w:rsidRPr="001E27E2" w14:paraId="3BD89092" w14:textId="77777777" w:rsidTr="006D63B0">
        <w:trPr>
          <w:trHeight w:val="20"/>
          <w:jc w:val="center"/>
        </w:trPr>
        <w:tc>
          <w:tcPr>
            <w:tcW w:w="4586" w:type="dxa"/>
            <w:tcBorders>
              <w:bottom w:val="nil"/>
            </w:tcBorders>
          </w:tcPr>
          <w:p w14:paraId="642C6026" w14:textId="54C85D91" w:rsidR="00387FFB" w:rsidRDefault="00387FFB" w:rsidP="007477A3">
            <w:pPr>
              <w:spacing w:line="360" w:lineRule="auto"/>
              <w:rPr>
                <w:sz w:val="24"/>
                <w:szCs w:val="24"/>
              </w:rPr>
            </w:pPr>
          </w:p>
          <w:p w14:paraId="25BA769E" w14:textId="6D16147E" w:rsidR="00FE7C3F" w:rsidRDefault="00FE7C3F" w:rsidP="007477A3">
            <w:pPr>
              <w:spacing w:line="360" w:lineRule="auto"/>
              <w:rPr>
                <w:sz w:val="24"/>
                <w:szCs w:val="24"/>
              </w:rPr>
            </w:pPr>
          </w:p>
          <w:p w14:paraId="0833A6BA" w14:textId="77777777" w:rsidR="00FE7C3F" w:rsidRPr="001E27E2" w:rsidRDefault="00FE7C3F" w:rsidP="007477A3">
            <w:pPr>
              <w:spacing w:line="360" w:lineRule="auto"/>
              <w:rPr>
                <w:sz w:val="24"/>
                <w:szCs w:val="24"/>
              </w:rPr>
            </w:pPr>
          </w:p>
          <w:p w14:paraId="006EC8BA" w14:textId="4ACCE5E7" w:rsidR="00387FFB" w:rsidRPr="001E27E2" w:rsidRDefault="00C43CB8" w:rsidP="00FE7C3F">
            <w:pPr>
              <w:spacing w:line="360" w:lineRule="auto"/>
              <w:rPr>
                <w:sz w:val="24"/>
                <w:szCs w:val="24"/>
              </w:rPr>
            </w:pPr>
            <w:r w:rsidRPr="001E27E2">
              <w:rPr>
                <w:sz w:val="24"/>
                <w:szCs w:val="24"/>
              </w:rPr>
              <w:t>Директор Ассоциаци</w:t>
            </w:r>
            <w:r w:rsidR="00F26ADE">
              <w:rPr>
                <w:sz w:val="24"/>
                <w:szCs w:val="24"/>
              </w:rPr>
              <w:t>и</w:t>
            </w:r>
            <w:r w:rsidRPr="001E27E2">
              <w:rPr>
                <w:sz w:val="24"/>
                <w:szCs w:val="24"/>
              </w:rPr>
              <w:t xml:space="preserve"> </w:t>
            </w:r>
            <w:r w:rsidR="00FE7C3F">
              <w:rPr>
                <w:sz w:val="24"/>
                <w:szCs w:val="24"/>
              </w:rPr>
              <w:t>СПМ</w:t>
            </w:r>
            <w:r w:rsidR="00CC1EC1"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105" w:type="dxa"/>
            <w:tcBorders>
              <w:bottom w:val="nil"/>
            </w:tcBorders>
          </w:tcPr>
          <w:p w14:paraId="35173295" w14:textId="77777777" w:rsidR="00387FFB" w:rsidRPr="001E27E2" w:rsidRDefault="00387FFB" w:rsidP="007477A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55FC3BA5" w14:textId="1E080454" w:rsidR="00C43CB8" w:rsidRPr="001E27E2" w:rsidRDefault="00C43CB8" w:rsidP="007477A3">
            <w:pPr>
              <w:spacing w:line="360" w:lineRule="auto"/>
              <w:rPr>
                <w:sz w:val="24"/>
                <w:szCs w:val="24"/>
              </w:rPr>
            </w:pPr>
          </w:p>
          <w:p w14:paraId="0AC55515" w14:textId="1F1AE35A" w:rsidR="00387FFB" w:rsidRPr="001E27E2" w:rsidRDefault="00387FFB" w:rsidP="006E52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bottom w:val="nil"/>
            </w:tcBorders>
          </w:tcPr>
          <w:p w14:paraId="4F5DC8DD" w14:textId="77777777" w:rsidR="00387FFB" w:rsidRPr="001E27E2" w:rsidRDefault="00387FFB" w:rsidP="007477A3">
            <w:pPr>
              <w:spacing w:line="360" w:lineRule="auto"/>
              <w:rPr>
                <w:sz w:val="24"/>
                <w:szCs w:val="24"/>
              </w:rPr>
            </w:pPr>
          </w:p>
          <w:p w14:paraId="5BEFB600" w14:textId="77777777" w:rsidR="00C43CB8" w:rsidRPr="001E27E2" w:rsidRDefault="00C43CB8" w:rsidP="007477A3">
            <w:pPr>
              <w:spacing w:line="360" w:lineRule="auto"/>
              <w:rPr>
                <w:sz w:val="24"/>
                <w:szCs w:val="24"/>
              </w:rPr>
            </w:pPr>
          </w:p>
          <w:p w14:paraId="16261789" w14:textId="77777777" w:rsidR="00C43CB8" w:rsidRPr="001E27E2" w:rsidRDefault="00C43CB8" w:rsidP="007477A3">
            <w:pPr>
              <w:spacing w:line="360" w:lineRule="auto"/>
              <w:rPr>
                <w:sz w:val="24"/>
                <w:szCs w:val="24"/>
              </w:rPr>
            </w:pPr>
          </w:p>
          <w:p w14:paraId="4E61AE12" w14:textId="5907EB56" w:rsidR="00387FFB" w:rsidRPr="001E27E2" w:rsidRDefault="00C43CB8" w:rsidP="007477A3">
            <w:pPr>
              <w:spacing w:line="360" w:lineRule="auto"/>
              <w:rPr>
                <w:sz w:val="24"/>
                <w:szCs w:val="24"/>
              </w:rPr>
            </w:pPr>
            <w:r w:rsidRPr="001E27E2">
              <w:rPr>
                <w:sz w:val="24"/>
                <w:szCs w:val="24"/>
              </w:rPr>
              <w:t>Е.</w:t>
            </w:r>
            <w:r w:rsidR="00A1610C">
              <w:rPr>
                <w:sz w:val="24"/>
                <w:szCs w:val="24"/>
              </w:rPr>
              <w:t xml:space="preserve"> </w:t>
            </w:r>
            <w:r w:rsidRPr="001E27E2">
              <w:rPr>
                <w:sz w:val="24"/>
                <w:szCs w:val="24"/>
              </w:rPr>
              <w:t>И. Зайцева</w:t>
            </w:r>
          </w:p>
          <w:p w14:paraId="145FD770" w14:textId="77777777" w:rsidR="00387FFB" w:rsidRPr="001E27E2" w:rsidRDefault="00387FFB" w:rsidP="007477A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E2F034F" w14:textId="4733B8E4" w:rsidR="00B62BE6" w:rsidRPr="001E27E2" w:rsidRDefault="00B62BE6" w:rsidP="007477A3">
      <w:pPr>
        <w:widowControl/>
        <w:spacing w:line="360" w:lineRule="auto"/>
        <w:rPr>
          <w:snapToGrid/>
          <w:sz w:val="24"/>
          <w:szCs w:val="24"/>
        </w:rPr>
      </w:pPr>
    </w:p>
    <w:sectPr w:rsidR="00B62BE6" w:rsidRPr="001E27E2" w:rsidSect="00B17C47">
      <w:headerReference w:type="default" r:id="rId19"/>
      <w:footerReference w:type="default" r:id="rId20"/>
      <w:footnotePr>
        <w:numRestart w:val="eachPage"/>
      </w:footnotePr>
      <w:pgSz w:w="11904" w:h="16838"/>
      <w:pgMar w:top="1134" w:right="1134" w:bottom="113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EA19D" w14:textId="77777777" w:rsidR="0038281E" w:rsidRDefault="0038281E">
      <w:r>
        <w:separator/>
      </w:r>
    </w:p>
  </w:endnote>
  <w:endnote w:type="continuationSeparator" w:id="0">
    <w:p w14:paraId="614FB55B" w14:textId="77777777" w:rsidR="0038281E" w:rsidRDefault="0038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 type A (plotter)">
    <w:panose1 w:val="00000000000000000000"/>
    <w:charset w:val="02"/>
    <w:family w:val="modern"/>
    <w:notTrueType/>
    <w:pitch w:val="variable"/>
    <w:sig w:usb0="00000000" w:usb1="10000000" w:usb2="00000000" w:usb3="00000000" w:csb0="80000000" w:csb1="00000000"/>
  </w:font>
  <w:font w:name="Arial,Italic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331225002"/>
      <w:docPartObj>
        <w:docPartGallery w:val="Page Numbers (Bottom of Page)"/>
        <w:docPartUnique/>
      </w:docPartObj>
    </w:sdtPr>
    <w:sdtEndPr/>
    <w:sdtContent>
      <w:p w14:paraId="2DAD5171" w14:textId="772B9290" w:rsidR="00BA08D1" w:rsidRPr="00BA08D1" w:rsidRDefault="00BA08D1">
        <w:pPr>
          <w:pStyle w:val="a7"/>
          <w:rPr>
            <w:sz w:val="22"/>
            <w:szCs w:val="22"/>
          </w:rPr>
        </w:pPr>
        <w:r w:rsidRPr="00BA08D1">
          <w:rPr>
            <w:sz w:val="22"/>
            <w:szCs w:val="22"/>
          </w:rPr>
          <w:fldChar w:fldCharType="begin"/>
        </w:r>
        <w:r w:rsidRPr="00BA08D1">
          <w:rPr>
            <w:sz w:val="22"/>
            <w:szCs w:val="22"/>
          </w:rPr>
          <w:instrText>PAGE   \* MERGEFORMAT</w:instrText>
        </w:r>
        <w:r w:rsidRPr="00BA08D1">
          <w:rPr>
            <w:sz w:val="22"/>
            <w:szCs w:val="22"/>
          </w:rPr>
          <w:fldChar w:fldCharType="separate"/>
        </w:r>
        <w:r w:rsidR="00B13C4D">
          <w:rPr>
            <w:noProof/>
            <w:sz w:val="22"/>
            <w:szCs w:val="22"/>
          </w:rPr>
          <w:t>10</w:t>
        </w:r>
        <w:r w:rsidRPr="00BA08D1">
          <w:rPr>
            <w:sz w:val="22"/>
            <w:szCs w:val="22"/>
          </w:rPr>
          <w:fldChar w:fldCharType="end"/>
        </w:r>
      </w:p>
    </w:sdtContent>
  </w:sdt>
  <w:p w14:paraId="6D1A3836" w14:textId="77777777" w:rsidR="000E737B" w:rsidRPr="000E737B" w:rsidRDefault="000E737B" w:rsidP="00015A6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50393" w14:textId="57E00803" w:rsidR="00BA08D1" w:rsidRPr="00BA08D1" w:rsidRDefault="00BA08D1" w:rsidP="00356F11">
    <w:pPr>
      <w:pStyle w:val="a7"/>
      <w:rPr>
        <w:sz w:val="22"/>
        <w:szCs w:val="22"/>
      </w:rPr>
    </w:pPr>
  </w:p>
  <w:sdt>
    <w:sdtPr>
      <w:id w:val="-168458091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91064E2" w14:textId="4E8E5435" w:rsidR="007718B2" w:rsidRDefault="007718B2" w:rsidP="007718B2">
        <w:pPr>
          <w:pStyle w:val="a7"/>
          <w:rPr>
            <w:rFonts w:cs="Arial"/>
            <w:snapToGrid w:val="0"/>
            <w:sz w:val="22"/>
            <w:szCs w:val="22"/>
          </w:rPr>
        </w:pPr>
        <w:r>
          <w:tab/>
        </w:r>
        <w:r>
          <w:tab/>
          <w:t xml:space="preserve"> </w:t>
        </w:r>
        <w:r w:rsidRPr="00BA08D1">
          <w:rPr>
            <w:sz w:val="22"/>
            <w:szCs w:val="22"/>
          </w:rPr>
          <w:fldChar w:fldCharType="begin"/>
        </w:r>
        <w:r w:rsidRPr="00BA08D1">
          <w:rPr>
            <w:sz w:val="22"/>
            <w:szCs w:val="22"/>
          </w:rPr>
          <w:instrText>PAGE   \* MERGEFORMAT</w:instrText>
        </w:r>
        <w:r w:rsidRPr="00BA08D1">
          <w:rPr>
            <w:sz w:val="22"/>
            <w:szCs w:val="22"/>
          </w:rPr>
          <w:fldChar w:fldCharType="separate"/>
        </w:r>
        <w:r w:rsidR="00B13C4D">
          <w:rPr>
            <w:noProof/>
            <w:sz w:val="22"/>
            <w:szCs w:val="22"/>
          </w:rPr>
          <w:t>V</w:t>
        </w:r>
        <w:r w:rsidRPr="00BA08D1">
          <w:rPr>
            <w:sz w:val="22"/>
            <w:szCs w:val="22"/>
          </w:rPr>
          <w:fldChar w:fldCharType="end"/>
        </w:r>
      </w:p>
    </w:sdtContent>
  </w:sdt>
  <w:p w14:paraId="72F6FF35" w14:textId="77777777" w:rsidR="000E737B" w:rsidRPr="000E737B" w:rsidRDefault="000E737B" w:rsidP="00015A6F">
    <w:pPr>
      <w:pStyle w:val="a7"/>
      <w:ind w:right="-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586305"/>
      <w:docPartObj>
        <w:docPartGallery w:val="Page Numbers (Bottom of Page)"/>
        <w:docPartUnique/>
      </w:docPartObj>
    </w:sdtPr>
    <w:sdtEndPr/>
    <w:sdtContent>
      <w:p w14:paraId="54632A57" w14:textId="4AB5A510" w:rsidR="000D1B6A" w:rsidRDefault="000D1B6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C4D">
          <w:rPr>
            <w:noProof/>
          </w:rPr>
          <w:t>9</w:t>
        </w:r>
        <w:r>
          <w:fldChar w:fldCharType="end"/>
        </w:r>
      </w:p>
    </w:sdtContent>
  </w:sdt>
  <w:p w14:paraId="298E8484" w14:textId="1D8FA178" w:rsidR="007718B2" w:rsidRPr="00BD570E" w:rsidRDefault="007718B2" w:rsidP="000D1B6A">
    <w:pPr>
      <w:pStyle w:val="a7"/>
      <w:rPr>
        <w:b/>
        <w:sz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120559342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74A92AD" w14:textId="7DBBE1A3" w:rsidR="000E737B" w:rsidRPr="000E737B" w:rsidRDefault="000E737B" w:rsidP="00015A6F">
        <w:pPr>
          <w:pStyle w:val="a7"/>
          <w:ind w:right="-4"/>
          <w:jc w:val="right"/>
        </w:pPr>
        <w:r w:rsidRPr="000E737B">
          <w:fldChar w:fldCharType="begin"/>
        </w:r>
        <w:r w:rsidRPr="000E737B">
          <w:instrText>PAGE   \* MERGEFORMAT</w:instrText>
        </w:r>
        <w:r w:rsidRPr="000E737B">
          <w:fldChar w:fldCharType="separate"/>
        </w:r>
        <w:r w:rsidR="00B13C4D">
          <w:rPr>
            <w:noProof/>
          </w:rPr>
          <w:t>11</w:t>
        </w:r>
        <w:r w:rsidRPr="000E737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CA28D" w14:textId="77777777" w:rsidR="0038281E" w:rsidRDefault="0038281E">
      <w:r>
        <w:separator/>
      </w:r>
    </w:p>
  </w:footnote>
  <w:footnote w:type="continuationSeparator" w:id="0">
    <w:p w14:paraId="79C75933" w14:textId="77777777" w:rsidR="0038281E" w:rsidRDefault="0038281E">
      <w:r>
        <w:continuationSeparator/>
      </w:r>
    </w:p>
  </w:footnote>
  <w:footnote w:id="1">
    <w:p w14:paraId="10F60F0E" w14:textId="3D93D96F" w:rsidR="0072342E" w:rsidRDefault="0072342E" w:rsidP="000918D7">
      <w:pPr>
        <w:pStyle w:val="af"/>
        <w:jc w:val="both"/>
      </w:pPr>
      <w:r>
        <w:rPr>
          <w:rStyle w:val="af0"/>
        </w:rPr>
        <w:footnoteRef/>
      </w:r>
      <w:r>
        <w:t xml:space="preserve"> Под контрольным образцом подразумевается образец, изготовленный из материала, идентичного материалу контрольных сварных соединений, к которому не применяли процессы сварки.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618ED" w14:textId="07A3D6B8" w:rsidR="00BA08D1" w:rsidRPr="00F846F6" w:rsidRDefault="00BA08D1">
    <w:pPr>
      <w:pStyle w:val="a5"/>
      <w:rPr>
        <w:b/>
        <w:sz w:val="28"/>
        <w:szCs w:val="28"/>
      </w:rPr>
    </w:pPr>
    <w:r w:rsidRPr="00F846F6">
      <w:rPr>
        <w:b/>
        <w:sz w:val="28"/>
        <w:szCs w:val="28"/>
      </w:rPr>
      <w:t xml:space="preserve">ГОСТ Р </w:t>
    </w:r>
    <w:r w:rsidR="00F846F6" w:rsidRPr="00F846F6">
      <w:rPr>
        <w:b/>
        <w:sz w:val="28"/>
        <w:szCs w:val="28"/>
      </w:rPr>
      <w:t xml:space="preserve">    —</w:t>
    </w:r>
    <w:r w:rsidR="005F658E">
      <w:rPr>
        <w:b/>
        <w:sz w:val="28"/>
        <w:szCs w:val="28"/>
      </w:rPr>
      <w:t>202</w:t>
    </w:r>
  </w:p>
  <w:p w14:paraId="3FF73A94" w14:textId="77777777" w:rsidR="00BA08D1" w:rsidRPr="00BA08D1" w:rsidRDefault="00BA08D1">
    <w:pPr>
      <w:pStyle w:val="a5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1AD78" w14:textId="428585CA" w:rsidR="001D4BBE" w:rsidRPr="00F846F6" w:rsidRDefault="001D4BBE" w:rsidP="001D4BBE">
    <w:pPr>
      <w:pStyle w:val="a5"/>
      <w:jc w:val="right"/>
      <w:rPr>
        <w:sz w:val="28"/>
        <w:szCs w:val="28"/>
      </w:rPr>
    </w:pPr>
    <w:r w:rsidRPr="00F846F6">
      <w:rPr>
        <w:b/>
        <w:sz w:val="28"/>
        <w:szCs w:val="28"/>
      </w:rPr>
      <w:t>ГОСТ Р</w:t>
    </w:r>
    <w:r w:rsidR="00F846F6" w:rsidRPr="00F846F6">
      <w:rPr>
        <w:b/>
        <w:sz w:val="28"/>
        <w:szCs w:val="28"/>
      </w:rPr>
      <w:t xml:space="preserve">   —</w:t>
    </w:r>
    <w:r w:rsidR="00C53E2A">
      <w:rPr>
        <w:b/>
        <w:sz w:val="28"/>
        <w:szCs w:val="28"/>
      </w:rPr>
      <w:t>202</w:t>
    </w:r>
  </w:p>
  <w:p w14:paraId="40B95C71" w14:textId="77777777" w:rsidR="000E737B" w:rsidRPr="000E737B" w:rsidRDefault="000E737B" w:rsidP="00933A0E">
    <w:pPr>
      <w:pStyle w:val="a5"/>
      <w:widowControl/>
      <w:tabs>
        <w:tab w:val="clear" w:pos="9355"/>
        <w:tab w:val="right" w:pos="9214"/>
      </w:tabs>
      <w:autoSpaceDE/>
      <w:autoSpaceDN/>
      <w:adjustRightInd/>
      <w:ind w:right="422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34868" w14:textId="5B3A1320" w:rsidR="001D4BBE" w:rsidRPr="00E84CAC" w:rsidRDefault="001D4BBE" w:rsidP="001D4BBE">
    <w:pPr>
      <w:pStyle w:val="a5"/>
      <w:jc w:val="right"/>
      <w:rPr>
        <w:b/>
        <w:sz w:val="28"/>
        <w:szCs w:val="28"/>
      </w:rPr>
    </w:pPr>
    <w:r w:rsidRPr="00E84CAC">
      <w:rPr>
        <w:b/>
        <w:sz w:val="28"/>
        <w:szCs w:val="28"/>
      </w:rPr>
      <w:t>ГОСТ Р</w:t>
    </w:r>
    <w:r w:rsidR="00E84CAC">
      <w:rPr>
        <w:b/>
        <w:sz w:val="28"/>
        <w:szCs w:val="28"/>
      </w:rPr>
      <w:t xml:space="preserve">    —</w:t>
    </w:r>
    <w:r w:rsidR="00EF3C5F">
      <w:rPr>
        <w:b/>
        <w:sz w:val="28"/>
        <w:szCs w:val="28"/>
      </w:rPr>
      <w:t>202</w:t>
    </w:r>
  </w:p>
  <w:p w14:paraId="1AED2A84" w14:textId="77777777" w:rsidR="001D4BBE" w:rsidRPr="000E737B" w:rsidRDefault="001D4BBE" w:rsidP="00933A0E">
    <w:pPr>
      <w:pStyle w:val="a5"/>
      <w:widowControl/>
      <w:tabs>
        <w:tab w:val="clear" w:pos="9355"/>
        <w:tab w:val="right" w:pos="9214"/>
      </w:tabs>
      <w:autoSpaceDE/>
      <w:autoSpaceDN/>
      <w:adjustRightInd/>
      <w:ind w:right="422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9B375" w14:textId="77777777" w:rsidR="000E737B" w:rsidRPr="000E737B" w:rsidRDefault="000E737B" w:rsidP="00933A0E">
    <w:pPr>
      <w:pStyle w:val="a5"/>
      <w:widowControl/>
      <w:tabs>
        <w:tab w:val="clear" w:pos="9355"/>
        <w:tab w:val="right" w:pos="9214"/>
      </w:tabs>
      <w:autoSpaceDE/>
      <w:autoSpaceDN/>
      <w:adjustRightInd/>
      <w:ind w:right="42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787"/>
    <w:multiLevelType w:val="multilevel"/>
    <w:tmpl w:val="1FE4E69E"/>
    <w:lvl w:ilvl="0">
      <w:start w:val="1"/>
      <w:numFmt w:val="decimal"/>
      <w:lvlText w:val="%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12494B"/>
    <w:multiLevelType w:val="multilevel"/>
    <w:tmpl w:val="C70CD44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FC401F"/>
    <w:multiLevelType w:val="multilevel"/>
    <w:tmpl w:val="6AB65C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22242B"/>
    <w:multiLevelType w:val="multilevel"/>
    <w:tmpl w:val="38FCA9BA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4" w:hanging="9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CF002C1"/>
    <w:multiLevelType w:val="multilevel"/>
    <w:tmpl w:val="1FE4E69E"/>
    <w:lvl w:ilvl="0">
      <w:start w:val="1"/>
      <w:numFmt w:val="decimal"/>
      <w:lvlText w:val="%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244201"/>
    <w:multiLevelType w:val="hybridMultilevel"/>
    <w:tmpl w:val="F1B8B1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EAB"/>
    <w:multiLevelType w:val="hybridMultilevel"/>
    <w:tmpl w:val="D390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A2374"/>
    <w:multiLevelType w:val="hybridMultilevel"/>
    <w:tmpl w:val="D1C89E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61AA4"/>
    <w:multiLevelType w:val="multilevel"/>
    <w:tmpl w:val="0CF8C1A6"/>
    <w:lvl w:ilvl="0">
      <w:start w:val="1"/>
      <w:numFmt w:val="decimal"/>
      <w:lvlText w:val="%1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2F2094"/>
    <w:multiLevelType w:val="hybridMultilevel"/>
    <w:tmpl w:val="EE54D08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5B81BFF"/>
    <w:multiLevelType w:val="hybridMultilevel"/>
    <w:tmpl w:val="551C88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7E63405"/>
    <w:multiLevelType w:val="multilevel"/>
    <w:tmpl w:val="65D64016"/>
    <w:lvl w:ilvl="0">
      <w:start w:val="1"/>
      <w:numFmt w:val="decimal"/>
      <w:lvlText w:val="%1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4B7596A"/>
    <w:multiLevelType w:val="multilevel"/>
    <w:tmpl w:val="1FE4E69E"/>
    <w:lvl w:ilvl="0">
      <w:start w:val="1"/>
      <w:numFmt w:val="decimal"/>
      <w:lvlText w:val="%1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3E39FD"/>
    <w:multiLevelType w:val="hybridMultilevel"/>
    <w:tmpl w:val="023C0BD0"/>
    <w:lvl w:ilvl="0" w:tplc="67EEA0F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491873BC"/>
    <w:multiLevelType w:val="hybridMultilevel"/>
    <w:tmpl w:val="92427F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9980AF1"/>
    <w:multiLevelType w:val="multilevel"/>
    <w:tmpl w:val="78168A7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1EC233A"/>
    <w:multiLevelType w:val="hybridMultilevel"/>
    <w:tmpl w:val="44643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B03D6"/>
    <w:multiLevelType w:val="hybridMultilevel"/>
    <w:tmpl w:val="90522DA2"/>
    <w:lvl w:ilvl="0" w:tplc="5308A9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F952068"/>
    <w:multiLevelType w:val="multilevel"/>
    <w:tmpl w:val="0E0E96C2"/>
    <w:lvl w:ilvl="0">
      <w:start w:val="1"/>
      <w:numFmt w:val="decimal"/>
      <w:lvlText w:val="%1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03405F"/>
    <w:multiLevelType w:val="hybridMultilevel"/>
    <w:tmpl w:val="D60C394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B6F5042"/>
    <w:multiLevelType w:val="multilevel"/>
    <w:tmpl w:val="18E207CC"/>
    <w:lvl w:ilvl="0">
      <w:start w:val="1"/>
      <w:numFmt w:val="decimal"/>
      <w:lvlText w:val="%1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7744F0"/>
    <w:multiLevelType w:val="multilevel"/>
    <w:tmpl w:val="8A2C2028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2160744"/>
    <w:multiLevelType w:val="hybridMultilevel"/>
    <w:tmpl w:val="D60C394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14"/>
  </w:num>
  <w:num w:numId="8">
    <w:abstractNumId w:val="9"/>
  </w:num>
  <w:num w:numId="9">
    <w:abstractNumId w:val="19"/>
  </w:num>
  <w:num w:numId="10">
    <w:abstractNumId w:val="22"/>
  </w:num>
  <w:num w:numId="11">
    <w:abstractNumId w:val="5"/>
  </w:num>
  <w:num w:numId="12">
    <w:abstractNumId w:val="6"/>
  </w:num>
  <w:num w:numId="13">
    <w:abstractNumId w:val="0"/>
  </w:num>
  <w:num w:numId="14">
    <w:abstractNumId w:val="12"/>
  </w:num>
  <w:num w:numId="15">
    <w:abstractNumId w:val="18"/>
  </w:num>
  <w:num w:numId="16">
    <w:abstractNumId w:val="4"/>
  </w:num>
  <w:num w:numId="17">
    <w:abstractNumId w:val="20"/>
  </w:num>
  <w:num w:numId="18">
    <w:abstractNumId w:val="8"/>
  </w:num>
  <w:num w:numId="19">
    <w:abstractNumId w:val="7"/>
  </w:num>
  <w:num w:numId="20">
    <w:abstractNumId w:val="21"/>
  </w:num>
  <w:num w:numId="21">
    <w:abstractNumId w:val="1"/>
  </w:num>
  <w:num w:numId="22">
    <w:abstractNumId w:val="2"/>
  </w:num>
  <w:num w:numId="23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100"/>
  <w:displayHorizontalDrawingGridEvery w:val="2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1C"/>
    <w:rsid w:val="0000040C"/>
    <w:rsid w:val="00000B4E"/>
    <w:rsid w:val="00000CE6"/>
    <w:rsid w:val="00001C06"/>
    <w:rsid w:val="00003B4A"/>
    <w:rsid w:val="00004986"/>
    <w:rsid w:val="00007978"/>
    <w:rsid w:val="000100C2"/>
    <w:rsid w:val="00011167"/>
    <w:rsid w:val="00013304"/>
    <w:rsid w:val="00013414"/>
    <w:rsid w:val="00013602"/>
    <w:rsid w:val="0001379A"/>
    <w:rsid w:val="00014162"/>
    <w:rsid w:val="00014557"/>
    <w:rsid w:val="000153A3"/>
    <w:rsid w:val="0001596D"/>
    <w:rsid w:val="00015A6F"/>
    <w:rsid w:val="0001656E"/>
    <w:rsid w:val="00016E50"/>
    <w:rsid w:val="00017020"/>
    <w:rsid w:val="0001790A"/>
    <w:rsid w:val="000202D9"/>
    <w:rsid w:val="000207F6"/>
    <w:rsid w:val="0002090E"/>
    <w:rsid w:val="00021C90"/>
    <w:rsid w:val="00021D44"/>
    <w:rsid w:val="000222C2"/>
    <w:rsid w:val="00022A13"/>
    <w:rsid w:val="000230D3"/>
    <w:rsid w:val="000248A0"/>
    <w:rsid w:val="0002560B"/>
    <w:rsid w:val="000259A8"/>
    <w:rsid w:val="0002611E"/>
    <w:rsid w:val="00026C39"/>
    <w:rsid w:val="00027499"/>
    <w:rsid w:val="0002759A"/>
    <w:rsid w:val="000307A7"/>
    <w:rsid w:val="00030F44"/>
    <w:rsid w:val="0003268C"/>
    <w:rsid w:val="000346BA"/>
    <w:rsid w:val="000359EC"/>
    <w:rsid w:val="0003653D"/>
    <w:rsid w:val="00036644"/>
    <w:rsid w:val="000368F4"/>
    <w:rsid w:val="0004180C"/>
    <w:rsid w:val="00042B36"/>
    <w:rsid w:val="00044B56"/>
    <w:rsid w:val="00045431"/>
    <w:rsid w:val="00045958"/>
    <w:rsid w:val="00045A71"/>
    <w:rsid w:val="000469A0"/>
    <w:rsid w:val="0004765B"/>
    <w:rsid w:val="00047C88"/>
    <w:rsid w:val="000507FA"/>
    <w:rsid w:val="0005189C"/>
    <w:rsid w:val="00051A03"/>
    <w:rsid w:val="00052377"/>
    <w:rsid w:val="00052384"/>
    <w:rsid w:val="0005457D"/>
    <w:rsid w:val="000553F0"/>
    <w:rsid w:val="00055762"/>
    <w:rsid w:val="00055804"/>
    <w:rsid w:val="000574EE"/>
    <w:rsid w:val="00060819"/>
    <w:rsid w:val="00061C4A"/>
    <w:rsid w:val="000626D6"/>
    <w:rsid w:val="000635E4"/>
    <w:rsid w:val="000646BE"/>
    <w:rsid w:val="00064F04"/>
    <w:rsid w:val="0006516E"/>
    <w:rsid w:val="00066ADA"/>
    <w:rsid w:val="00070903"/>
    <w:rsid w:val="00070E26"/>
    <w:rsid w:val="00071C1D"/>
    <w:rsid w:val="000723AB"/>
    <w:rsid w:val="00073CBF"/>
    <w:rsid w:val="00074527"/>
    <w:rsid w:val="0007457F"/>
    <w:rsid w:val="000757D2"/>
    <w:rsid w:val="000764CC"/>
    <w:rsid w:val="000764EB"/>
    <w:rsid w:val="000765CA"/>
    <w:rsid w:val="00080388"/>
    <w:rsid w:val="00081073"/>
    <w:rsid w:val="00081726"/>
    <w:rsid w:val="00082BD4"/>
    <w:rsid w:val="00082C19"/>
    <w:rsid w:val="00083927"/>
    <w:rsid w:val="00083FFE"/>
    <w:rsid w:val="000842A2"/>
    <w:rsid w:val="00085292"/>
    <w:rsid w:val="00085341"/>
    <w:rsid w:val="00086105"/>
    <w:rsid w:val="00086175"/>
    <w:rsid w:val="000865DD"/>
    <w:rsid w:val="00086987"/>
    <w:rsid w:val="00086D31"/>
    <w:rsid w:val="000871D8"/>
    <w:rsid w:val="000918D7"/>
    <w:rsid w:val="000923DE"/>
    <w:rsid w:val="00092AD9"/>
    <w:rsid w:val="000934F9"/>
    <w:rsid w:val="0009425D"/>
    <w:rsid w:val="000950EA"/>
    <w:rsid w:val="00095B38"/>
    <w:rsid w:val="00095D2E"/>
    <w:rsid w:val="000960D3"/>
    <w:rsid w:val="00096BE4"/>
    <w:rsid w:val="000A0389"/>
    <w:rsid w:val="000A0C5D"/>
    <w:rsid w:val="000A440B"/>
    <w:rsid w:val="000A5FDB"/>
    <w:rsid w:val="000A6E4E"/>
    <w:rsid w:val="000A6E87"/>
    <w:rsid w:val="000A781D"/>
    <w:rsid w:val="000B0890"/>
    <w:rsid w:val="000B0F9F"/>
    <w:rsid w:val="000B118C"/>
    <w:rsid w:val="000B2E37"/>
    <w:rsid w:val="000B2E58"/>
    <w:rsid w:val="000B2E7B"/>
    <w:rsid w:val="000B3A21"/>
    <w:rsid w:val="000B4051"/>
    <w:rsid w:val="000B4149"/>
    <w:rsid w:val="000B5954"/>
    <w:rsid w:val="000B5E04"/>
    <w:rsid w:val="000B631D"/>
    <w:rsid w:val="000B63BF"/>
    <w:rsid w:val="000B6AF4"/>
    <w:rsid w:val="000B7B08"/>
    <w:rsid w:val="000B7E6A"/>
    <w:rsid w:val="000C3133"/>
    <w:rsid w:val="000C45ED"/>
    <w:rsid w:val="000C4B26"/>
    <w:rsid w:val="000C4B78"/>
    <w:rsid w:val="000C5C6D"/>
    <w:rsid w:val="000C780C"/>
    <w:rsid w:val="000D1B6A"/>
    <w:rsid w:val="000D2DA4"/>
    <w:rsid w:val="000D40BD"/>
    <w:rsid w:val="000D4892"/>
    <w:rsid w:val="000D4E81"/>
    <w:rsid w:val="000D5E4E"/>
    <w:rsid w:val="000D65C2"/>
    <w:rsid w:val="000D65C5"/>
    <w:rsid w:val="000D67B4"/>
    <w:rsid w:val="000E0274"/>
    <w:rsid w:val="000E0363"/>
    <w:rsid w:val="000E176E"/>
    <w:rsid w:val="000E1F56"/>
    <w:rsid w:val="000E21D5"/>
    <w:rsid w:val="000E31A2"/>
    <w:rsid w:val="000E494A"/>
    <w:rsid w:val="000E5389"/>
    <w:rsid w:val="000E56F9"/>
    <w:rsid w:val="000E6327"/>
    <w:rsid w:val="000E644A"/>
    <w:rsid w:val="000E6867"/>
    <w:rsid w:val="000E716A"/>
    <w:rsid w:val="000E737B"/>
    <w:rsid w:val="000E78E4"/>
    <w:rsid w:val="000F13F2"/>
    <w:rsid w:val="000F1F7F"/>
    <w:rsid w:val="000F24AE"/>
    <w:rsid w:val="000F27AC"/>
    <w:rsid w:val="000F612D"/>
    <w:rsid w:val="000F67F0"/>
    <w:rsid w:val="000F7D60"/>
    <w:rsid w:val="000F7DE8"/>
    <w:rsid w:val="00100E0A"/>
    <w:rsid w:val="001013B8"/>
    <w:rsid w:val="00101B1E"/>
    <w:rsid w:val="00102C67"/>
    <w:rsid w:val="00103EB4"/>
    <w:rsid w:val="00104DEB"/>
    <w:rsid w:val="0010620A"/>
    <w:rsid w:val="00106EAA"/>
    <w:rsid w:val="001070CB"/>
    <w:rsid w:val="0010787D"/>
    <w:rsid w:val="00110381"/>
    <w:rsid w:val="00111352"/>
    <w:rsid w:val="00111C99"/>
    <w:rsid w:val="0011373D"/>
    <w:rsid w:val="00114D00"/>
    <w:rsid w:val="0011650D"/>
    <w:rsid w:val="0011756E"/>
    <w:rsid w:val="00117CD9"/>
    <w:rsid w:val="001202D7"/>
    <w:rsid w:val="001209AF"/>
    <w:rsid w:val="00120E4A"/>
    <w:rsid w:val="001213CC"/>
    <w:rsid w:val="00122064"/>
    <w:rsid w:val="00122523"/>
    <w:rsid w:val="00122E7B"/>
    <w:rsid w:val="00123249"/>
    <w:rsid w:val="00124E40"/>
    <w:rsid w:val="00125CC3"/>
    <w:rsid w:val="001261F9"/>
    <w:rsid w:val="00126F93"/>
    <w:rsid w:val="00130C0E"/>
    <w:rsid w:val="0013301D"/>
    <w:rsid w:val="00133208"/>
    <w:rsid w:val="001336E6"/>
    <w:rsid w:val="001345D3"/>
    <w:rsid w:val="00134D3A"/>
    <w:rsid w:val="001356F6"/>
    <w:rsid w:val="00135833"/>
    <w:rsid w:val="001369D6"/>
    <w:rsid w:val="00136DE7"/>
    <w:rsid w:val="001372FB"/>
    <w:rsid w:val="00137362"/>
    <w:rsid w:val="00140E2F"/>
    <w:rsid w:val="00141ED7"/>
    <w:rsid w:val="00141EFD"/>
    <w:rsid w:val="00141F62"/>
    <w:rsid w:val="001420D5"/>
    <w:rsid w:val="001454EA"/>
    <w:rsid w:val="001459A1"/>
    <w:rsid w:val="001459E2"/>
    <w:rsid w:val="001461C2"/>
    <w:rsid w:val="00146874"/>
    <w:rsid w:val="00147FCF"/>
    <w:rsid w:val="0015072E"/>
    <w:rsid w:val="00151783"/>
    <w:rsid w:val="00151929"/>
    <w:rsid w:val="00154469"/>
    <w:rsid w:val="00155126"/>
    <w:rsid w:val="001555FD"/>
    <w:rsid w:val="00155C83"/>
    <w:rsid w:val="001570CE"/>
    <w:rsid w:val="00157757"/>
    <w:rsid w:val="00157875"/>
    <w:rsid w:val="00157EBD"/>
    <w:rsid w:val="00161405"/>
    <w:rsid w:val="001618E7"/>
    <w:rsid w:val="00163A9F"/>
    <w:rsid w:val="0016456A"/>
    <w:rsid w:val="00164FA7"/>
    <w:rsid w:val="00165FE6"/>
    <w:rsid w:val="00166BCD"/>
    <w:rsid w:val="00166E2D"/>
    <w:rsid w:val="0016760F"/>
    <w:rsid w:val="00167A74"/>
    <w:rsid w:val="00172401"/>
    <w:rsid w:val="001724DE"/>
    <w:rsid w:val="00172E4E"/>
    <w:rsid w:val="00173CBA"/>
    <w:rsid w:val="00176407"/>
    <w:rsid w:val="00177183"/>
    <w:rsid w:val="0017770C"/>
    <w:rsid w:val="001834BA"/>
    <w:rsid w:val="00183AF6"/>
    <w:rsid w:val="00184AA9"/>
    <w:rsid w:val="00185C51"/>
    <w:rsid w:val="00186683"/>
    <w:rsid w:val="00192D9C"/>
    <w:rsid w:val="00193D68"/>
    <w:rsid w:val="00194770"/>
    <w:rsid w:val="00194DB2"/>
    <w:rsid w:val="00196075"/>
    <w:rsid w:val="00196EAE"/>
    <w:rsid w:val="00197C18"/>
    <w:rsid w:val="001A1003"/>
    <w:rsid w:val="001A2CC1"/>
    <w:rsid w:val="001A35E4"/>
    <w:rsid w:val="001A3B20"/>
    <w:rsid w:val="001A4F13"/>
    <w:rsid w:val="001A5AED"/>
    <w:rsid w:val="001A5F30"/>
    <w:rsid w:val="001B03F3"/>
    <w:rsid w:val="001B1C92"/>
    <w:rsid w:val="001B2E20"/>
    <w:rsid w:val="001B306E"/>
    <w:rsid w:val="001B4350"/>
    <w:rsid w:val="001B4DA3"/>
    <w:rsid w:val="001B5358"/>
    <w:rsid w:val="001B574D"/>
    <w:rsid w:val="001B602D"/>
    <w:rsid w:val="001B76D6"/>
    <w:rsid w:val="001C0B53"/>
    <w:rsid w:val="001C3830"/>
    <w:rsid w:val="001C40C6"/>
    <w:rsid w:val="001C4577"/>
    <w:rsid w:val="001C47A0"/>
    <w:rsid w:val="001C4BAE"/>
    <w:rsid w:val="001C5B8B"/>
    <w:rsid w:val="001C5FAD"/>
    <w:rsid w:val="001C600C"/>
    <w:rsid w:val="001C67A1"/>
    <w:rsid w:val="001C7661"/>
    <w:rsid w:val="001D0E90"/>
    <w:rsid w:val="001D0FA6"/>
    <w:rsid w:val="001D2732"/>
    <w:rsid w:val="001D27E5"/>
    <w:rsid w:val="001D4661"/>
    <w:rsid w:val="001D4B36"/>
    <w:rsid w:val="001D4BBE"/>
    <w:rsid w:val="001D5A11"/>
    <w:rsid w:val="001D6C0A"/>
    <w:rsid w:val="001D6CE3"/>
    <w:rsid w:val="001D70C3"/>
    <w:rsid w:val="001D74B1"/>
    <w:rsid w:val="001D7735"/>
    <w:rsid w:val="001D7D5E"/>
    <w:rsid w:val="001E0126"/>
    <w:rsid w:val="001E0252"/>
    <w:rsid w:val="001E0A74"/>
    <w:rsid w:val="001E1A19"/>
    <w:rsid w:val="001E27E2"/>
    <w:rsid w:val="001E39F1"/>
    <w:rsid w:val="001E3F3E"/>
    <w:rsid w:val="001E467C"/>
    <w:rsid w:val="001E5A1E"/>
    <w:rsid w:val="001E5E83"/>
    <w:rsid w:val="001E6444"/>
    <w:rsid w:val="001E70A2"/>
    <w:rsid w:val="001F02F5"/>
    <w:rsid w:val="001F05A2"/>
    <w:rsid w:val="001F17FA"/>
    <w:rsid w:val="001F19B1"/>
    <w:rsid w:val="001F27F4"/>
    <w:rsid w:val="001F3809"/>
    <w:rsid w:val="001F4B24"/>
    <w:rsid w:val="001F4BB8"/>
    <w:rsid w:val="001F5AF7"/>
    <w:rsid w:val="001F5EA6"/>
    <w:rsid w:val="001F6198"/>
    <w:rsid w:val="001F79C0"/>
    <w:rsid w:val="0020117F"/>
    <w:rsid w:val="002012AF"/>
    <w:rsid w:val="002017F8"/>
    <w:rsid w:val="00202490"/>
    <w:rsid w:val="002030A5"/>
    <w:rsid w:val="00203651"/>
    <w:rsid w:val="00203EB5"/>
    <w:rsid w:val="002067E2"/>
    <w:rsid w:val="00210316"/>
    <w:rsid w:val="0021086E"/>
    <w:rsid w:val="00210C71"/>
    <w:rsid w:val="00210E76"/>
    <w:rsid w:val="00211A76"/>
    <w:rsid w:val="00212E0E"/>
    <w:rsid w:val="0021413C"/>
    <w:rsid w:val="0021427E"/>
    <w:rsid w:val="00214682"/>
    <w:rsid w:val="00214A16"/>
    <w:rsid w:val="00214E0E"/>
    <w:rsid w:val="00215501"/>
    <w:rsid w:val="002156E7"/>
    <w:rsid w:val="00216223"/>
    <w:rsid w:val="0021659E"/>
    <w:rsid w:val="002165DC"/>
    <w:rsid w:val="00217A18"/>
    <w:rsid w:val="00217E01"/>
    <w:rsid w:val="002205DF"/>
    <w:rsid w:val="00221054"/>
    <w:rsid w:val="00221442"/>
    <w:rsid w:val="00221E84"/>
    <w:rsid w:val="00223420"/>
    <w:rsid w:val="00223606"/>
    <w:rsid w:val="00224C3C"/>
    <w:rsid w:val="00225269"/>
    <w:rsid w:val="00225701"/>
    <w:rsid w:val="00225D7F"/>
    <w:rsid w:val="00227C3E"/>
    <w:rsid w:val="00227CED"/>
    <w:rsid w:val="00230057"/>
    <w:rsid w:val="00230B1E"/>
    <w:rsid w:val="00231C70"/>
    <w:rsid w:val="00232001"/>
    <w:rsid w:val="00232418"/>
    <w:rsid w:val="00233D14"/>
    <w:rsid w:val="002347E5"/>
    <w:rsid w:val="002369A7"/>
    <w:rsid w:val="00236ADA"/>
    <w:rsid w:val="00236CAA"/>
    <w:rsid w:val="00236D57"/>
    <w:rsid w:val="00237981"/>
    <w:rsid w:val="00237F80"/>
    <w:rsid w:val="0024014B"/>
    <w:rsid w:val="002407C3"/>
    <w:rsid w:val="002411A1"/>
    <w:rsid w:val="00243C6F"/>
    <w:rsid w:val="00246D4D"/>
    <w:rsid w:val="00246E4E"/>
    <w:rsid w:val="00250A84"/>
    <w:rsid w:val="00250EC8"/>
    <w:rsid w:val="002510CD"/>
    <w:rsid w:val="00251975"/>
    <w:rsid w:val="00253672"/>
    <w:rsid w:val="002550A9"/>
    <w:rsid w:val="0025583F"/>
    <w:rsid w:val="002559C6"/>
    <w:rsid w:val="002565CA"/>
    <w:rsid w:val="002570D3"/>
    <w:rsid w:val="00257A8D"/>
    <w:rsid w:val="00260A1B"/>
    <w:rsid w:val="00262173"/>
    <w:rsid w:val="00262A4F"/>
    <w:rsid w:val="002638CC"/>
    <w:rsid w:val="00264624"/>
    <w:rsid w:val="002649C3"/>
    <w:rsid w:val="002651EE"/>
    <w:rsid w:val="0026598B"/>
    <w:rsid w:val="00265A3B"/>
    <w:rsid w:val="0026681A"/>
    <w:rsid w:val="002707A6"/>
    <w:rsid w:val="00270838"/>
    <w:rsid w:val="00270AE1"/>
    <w:rsid w:val="00270B4F"/>
    <w:rsid w:val="00270FD7"/>
    <w:rsid w:val="00271051"/>
    <w:rsid w:val="00271444"/>
    <w:rsid w:val="00271E0B"/>
    <w:rsid w:val="0027212B"/>
    <w:rsid w:val="00273C7F"/>
    <w:rsid w:val="00273CA7"/>
    <w:rsid w:val="002747A2"/>
    <w:rsid w:val="00275A8A"/>
    <w:rsid w:val="00276397"/>
    <w:rsid w:val="00277BAE"/>
    <w:rsid w:val="002803FC"/>
    <w:rsid w:val="002806B0"/>
    <w:rsid w:val="00281966"/>
    <w:rsid w:val="00281E45"/>
    <w:rsid w:val="00283239"/>
    <w:rsid w:val="00283A26"/>
    <w:rsid w:val="00284BAC"/>
    <w:rsid w:val="0028521C"/>
    <w:rsid w:val="00286638"/>
    <w:rsid w:val="00290DE5"/>
    <w:rsid w:val="002933D9"/>
    <w:rsid w:val="00294004"/>
    <w:rsid w:val="0029547D"/>
    <w:rsid w:val="00296E64"/>
    <w:rsid w:val="00297435"/>
    <w:rsid w:val="002974B4"/>
    <w:rsid w:val="002978DB"/>
    <w:rsid w:val="002A0C89"/>
    <w:rsid w:val="002A225E"/>
    <w:rsid w:val="002A4C10"/>
    <w:rsid w:val="002A4D62"/>
    <w:rsid w:val="002A54A7"/>
    <w:rsid w:val="002A7286"/>
    <w:rsid w:val="002B0D75"/>
    <w:rsid w:val="002B14DA"/>
    <w:rsid w:val="002B186C"/>
    <w:rsid w:val="002B2AD1"/>
    <w:rsid w:val="002B2AF5"/>
    <w:rsid w:val="002B585F"/>
    <w:rsid w:val="002B6889"/>
    <w:rsid w:val="002B754A"/>
    <w:rsid w:val="002C20E0"/>
    <w:rsid w:val="002C23FC"/>
    <w:rsid w:val="002C3BF6"/>
    <w:rsid w:val="002C3DC3"/>
    <w:rsid w:val="002C5D11"/>
    <w:rsid w:val="002C61AA"/>
    <w:rsid w:val="002C6796"/>
    <w:rsid w:val="002C7FBE"/>
    <w:rsid w:val="002C7FF5"/>
    <w:rsid w:val="002D0B22"/>
    <w:rsid w:val="002D1997"/>
    <w:rsid w:val="002D1C40"/>
    <w:rsid w:val="002D28E4"/>
    <w:rsid w:val="002D36CE"/>
    <w:rsid w:val="002D37ED"/>
    <w:rsid w:val="002D410D"/>
    <w:rsid w:val="002D412D"/>
    <w:rsid w:val="002D4932"/>
    <w:rsid w:val="002D69D0"/>
    <w:rsid w:val="002D71C0"/>
    <w:rsid w:val="002D72FE"/>
    <w:rsid w:val="002D7860"/>
    <w:rsid w:val="002E0CE4"/>
    <w:rsid w:val="002E0DD4"/>
    <w:rsid w:val="002E2D0C"/>
    <w:rsid w:val="002E33D1"/>
    <w:rsid w:val="002E44F0"/>
    <w:rsid w:val="002E5272"/>
    <w:rsid w:val="002E5352"/>
    <w:rsid w:val="002E53F8"/>
    <w:rsid w:val="002E5FA3"/>
    <w:rsid w:val="002E6D12"/>
    <w:rsid w:val="002F4093"/>
    <w:rsid w:val="002F5CAB"/>
    <w:rsid w:val="002F662F"/>
    <w:rsid w:val="002F71EA"/>
    <w:rsid w:val="00300DA2"/>
    <w:rsid w:val="0030172A"/>
    <w:rsid w:val="00301A05"/>
    <w:rsid w:val="003025D8"/>
    <w:rsid w:val="00304D12"/>
    <w:rsid w:val="0030509A"/>
    <w:rsid w:val="00305C79"/>
    <w:rsid w:val="00306920"/>
    <w:rsid w:val="00311492"/>
    <w:rsid w:val="00311694"/>
    <w:rsid w:val="00314305"/>
    <w:rsid w:val="00314A35"/>
    <w:rsid w:val="00314A5F"/>
    <w:rsid w:val="00314AF2"/>
    <w:rsid w:val="00315A7F"/>
    <w:rsid w:val="003162E3"/>
    <w:rsid w:val="00317BBF"/>
    <w:rsid w:val="00317E4F"/>
    <w:rsid w:val="00317F6E"/>
    <w:rsid w:val="003211C9"/>
    <w:rsid w:val="0032124C"/>
    <w:rsid w:val="00322447"/>
    <w:rsid w:val="00322881"/>
    <w:rsid w:val="00322C84"/>
    <w:rsid w:val="00323531"/>
    <w:rsid w:val="00325A9C"/>
    <w:rsid w:val="00327482"/>
    <w:rsid w:val="0033177C"/>
    <w:rsid w:val="00334276"/>
    <w:rsid w:val="00334B1C"/>
    <w:rsid w:val="00334BF2"/>
    <w:rsid w:val="00335EB3"/>
    <w:rsid w:val="00336397"/>
    <w:rsid w:val="00337145"/>
    <w:rsid w:val="00337B00"/>
    <w:rsid w:val="00337BFF"/>
    <w:rsid w:val="00340234"/>
    <w:rsid w:val="00342F3C"/>
    <w:rsid w:val="00343571"/>
    <w:rsid w:val="00343985"/>
    <w:rsid w:val="00343FE6"/>
    <w:rsid w:val="003454F5"/>
    <w:rsid w:val="00346AEB"/>
    <w:rsid w:val="003479B6"/>
    <w:rsid w:val="00350548"/>
    <w:rsid w:val="003521AC"/>
    <w:rsid w:val="00352504"/>
    <w:rsid w:val="00352685"/>
    <w:rsid w:val="0035501D"/>
    <w:rsid w:val="0035546F"/>
    <w:rsid w:val="0035552F"/>
    <w:rsid w:val="00356B3F"/>
    <w:rsid w:val="00356F11"/>
    <w:rsid w:val="003642C3"/>
    <w:rsid w:val="003647AA"/>
    <w:rsid w:val="00364AFD"/>
    <w:rsid w:val="00364FF2"/>
    <w:rsid w:val="00365954"/>
    <w:rsid w:val="003660C7"/>
    <w:rsid w:val="003672E9"/>
    <w:rsid w:val="00367D7F"/>
    <w:rsid w:val="00370701"/>
    <w:rsid w:val="0037073E"/>
    <w:rsid w:val="00370BD6"/>
    <w:rsid w:val="003710C9"/>
    <w:rsid w:val="00371373"/>
    <w:rsid w:val="003723A6"/>
    <w:rsid w:val="00372457"/>
    <w:rsid w:val="00372F3B"/>
    <w:rsid w:val="00374010"/>
    <w:rsid w:val="00374610"/>
    <w:rsid w:val="00376416"/>
    <w:rsid w:val="00377F32"/>
    <w:rsid w:val="00380895"/>
    <w:rsid w:val="0038281E"/>
    <w:rsid w:val="00383DBA"/>
    <w:rsid w:val="003845FF"/>
    <w:rsid w:val="00384CFA"/>
    <w:rsid w:val="003850A0"/>
    <w:rsid w:val="003850DF"/>
    <w:rsid w:val="003862CC"/>
    <w:rsid w:val="003863B9"/>
    <w:rsid w:val="00386CC2"/>
    <w:rsid w:val="00387738"/>
    <w:rsid w:val="00387FFB"/>
    <w:rsid w:val="00391201"/>
    <w:rsid w:val="00391A32"/>
    <w:rsid w:val="00391AC0"/>
    <w:rsid w:val="00392114"/>
    <w:rsid w:val="00392454"/>
    <w:rsid w:val="00392E5A"/>
    <w:rsid w:val="00393975"/>
    <w:rsid w:val="00393CA2"/>
    <w:rsid w:val="00394486"/>
    <w:rsid w:val="003962BC"/>
    <w:rsid w:val="003973EA"/>
    <w:rsid w:val="003975C9"/>
    <w:rsid w:val="00397AB7"/>
    <w:rsid w:val="003A1271"/>
    <w:rsid w:val="003A1A9D"/>
    <w:rsid w:val="003A1E1A"/>
    <w:rsid w:val="003A35AF"/>
    <w:rsid w:val="003A377C"/>
    <w:rsid w:val="003A511C"/>
    <w:rsid w:val="003A74E6"/>
    <w:rsid w:val="003A77D2"/>
    <w:rsid w:val="003B1599"/>
    <w:rsid w:val="003B1794"/>
    <w:rsid w:val="003B239A"/>
    <w:rsid w:val="003B2489"/>
    <w:rsid w:val="003B3C73"/>
    <w:rsid w:val="003B3E35"/>
    <w:rsid w:val="003B4F40"/>
    <w:rsid w:val="003B5D52"/>
    <w:rsid w:val="003B64B4"/>
    <w:rsid w:val="003B6B65"/>
    <w:rsid w:val="003B7CE1"/>
    <w:rsid w:val="003B7EEA"/>
    <w:rsid w:val="003C0287"/>
    <w:rsid w:val="003C2701"/>
    <w:rsid w:val="003C2F74"/>
    <w:rsid w:val="003C4A56"/>
    <w:rsid w:val="003C5001"/>
    <w:rsid w:val="003C5F3A"/>
    <w:rsid w:val="003C64C8"/>
    <w:rsid w:val="003C6522"/>
    <w:rsid w:val="003C6901"/>
    <w:rsid w:val="003D0B1F"/>
    <w:rsid w:val="003D0F66"/>
    <w:rsid w:val="003D1262"/>
    <w:rsid w:val="003D190A"/>
    <w:rsid w:val="003D2E35"/>
    <w:rsid w:val="003D39C2"/>
    <w:rsid w:val="003D57F9"/>
    <w:rsid w:val="003D59F8"/>
    <w:rsid w:val="003D63A4"/>
    <w:rsid w:val="003D6AFD"/>
    <w:rsid w:val="003D7BA1"/>
    <w:rsid w:val="003E00A3"/>
    <w:rsid w:val="003E0DD2"/>
    <w:rsid w:val="003E12C0"/>
    <w:rsid w:val="003E19BB"/>
    <w:rsid w:val="003E2CDD"/>
    <w:rsid w:val="003E3C2E"/>
    <w:rsid w:val="003E3C80"/>
    <w:rsid w:val="003E47C4"/>
    <w:rsid w:val="003E5648"/>
    <w:rsid w:val="003E6BE5"/>
    <w:rsid w:val="003E6DFD"/>
    <w:rsid w:val="003E6E1E"/>
    <w:rsid w:val="003E7324"/>
    <w:rsid w:val="003E7F33"/>
    <w:rsid w:val="003F026A"/>
    <w:rsid w:val="003F0CAF"/>
    <w:rsid w:val="003F1B7E"/>
    <w:rsid w:val="003F1D09"/>
    <w:rsid w:val="003F2987"/>
    <w:rsid w:val="003F52BE"/>
    <w:rsid w:val="003F5868"/>
    <w:rsid w:val="004002F1"/>
    <w:rsid w:val="004018B6"/>
    <w:rsid w:val="00402314"/>
    <w:rsid w:val="00402588"/>
    <w:rsid w:val="004026CF"/>
    <w:rsid w:val="00403931"/>
    <w:rsid w:val="004044DC"/>
    <w:rsid w:val="0040475B"/>
    <w:rsid w:val="00405569"/>
    <w:rsid w:val="0040696C"/>
    <w:rsid w:val="00406BEF"/>
    <w:rsid w:val="0040701B"/>
    <w:rsid w:val="004072C1"/>
    <w:rsid w:val="0041030A"/>
    <w:rsid w:val="004108BE"/>
    <w:rsid w:val="00411047"/>
    <w:rsid w:val="0041174D"/>
    <w:rsid w:val="004120C0"/>
    <w:rsid w:val="004124C1"/>
    <w:rsid w:val="00414A8D"/>
    <w:rsid w:val="00416A3A"/>
    <w:rsid w:val="004170F3"/>
    <w:rsid w:val="004175C3"/>
    <w:rsid w:val="00417E59"/>
    <w:rsid w:val="0042302F"/>
    <w:rsid w:val="004237C8"/>
    <w:rsid w:val="00424428"/>
    <w:rsid w:val="004249E2"/>
    <w:rsid w:val="0042571D"/>
    <w:rsid w:val="0042572A"/>
    <w:rsid w:val="00426A21"/>
    <w:rsid w:val="00427F00"/>
    <w:rsid w:val="004310CF"/>
    <w:rsid w:val="004315E9"/>
    <w:rsid w:val="00432497"/>
    <w:rsid w:val="004330E4"/>
    <w:rsid w:val="004338DA"/>
    <w:rsid w:val="00435C40"/>
    <w:rsid w:val="00436FB8"/>
    <w:rsid w:val="00437F41"/>
    <w:rsid w:val="00441762"/>
    <w:rsid w:val="00443420"/>
    <w:rsid w:val="0044363B"/>
    <w:rsid w:val="0044475D"/>
    <w:rsid w:val="00444805"/>
    <w:rsid w:val="00444B9D"/>
    <w:rsid w:val="00445C40"/>
    <w:rsid w:val="00445DB0"/>
    <w:rsid w:val="00446431"/>
    <w:rsid w:val="00447AC4"/>
    <w:rsid w:val="00450AFE"/>
    <w:rsid w:val="00451ECB"/>
    <w:rsid w:val="004533C1"/>
    <w:rsid w:val="00454B10"/>
    <w:rsid w:val="00455E27"/>
    <w:rsid w:val="0045642D"/>
    <w:rsid w:val="004601EF"/>
    <w:rsid w:val="00460762"/>
    <w:rsid w:val="0046082C"/>
    <w:rsid w:val="00461029"/>
    <w:rsid w:val="0046125F"/>
    <w:rsid w:val="004613A2"/>
    <w:rsid w:val="00461ACB"/>
    <w:rsid w:val="00462928"/>
    <w:rsid w:val="00462D99"/>
    <w:rsid w:val="00462DD7"/>
    <w:rsid w:val="00463098"/>
    <w:rsid w:val="00463F49"/>
    <w:rsid w:val="004647D8"/>
    <w:rsid w:val="00465692"/>
    <w:rsid w:val="00465AC2"/>
    <w:rsid w:val="004668EF"/>
    <w:rsid w:val="004677F0"/>
    <w:rsid w:val="00467C36"/>
    <w:rsid w:val="00471DBE"/>
    <w:rsid w:val="004725AF"/>
    <w:rsid w:val="00472B11"/>
    <w:rsid w:val="00476948"/>
    <w:rsid w:val="00476C34"/>
    <w:rsid w:val="004770E8"/>
    <w:rsid w:val="00477330"/>
    <w:rsid w:val="00480652"/>
    <w:rsid w:val="0048261A"/>
    <w:rsid w:val="00482739"/>
    <w:rsid w:val="00482BEA"/>
    <w:rsid w:val="00484E7E"/>
    <w:rsid w:val="00486597"/>
    <w:rsid w:val="00487068"/>
    <w:rsid w:val="00490471"/>
    <w:rsid w:val="00490DFA"/>
    <w:rsid w:val="00490EC6"/>
    <w:rsid w:val="00492026"/>
    <w:rsid w:val="00494327"/>
    <w:rsid w:val="00495394"/>
    <w:rsid w:val="00495E2B"/>
    <w:rsid w:val="004964AF"/>
    <w:rsid w:val="00497822"/>
    <w:rsid w:val="004A0374"/>
    <w:rsid w:val="004A14CF"/>
    <w:rsid w:val="004A54A6"/>
    <w:rsid w:val="004A65C5"/>
    <w:rsid w:val="004A74D6"/>
    <w:rsid w:val="004B08ED"/>
    <w:rsid w:val="004B0D81"/>
    <w:rsid w:val="004B1294"/>
    <w:rsid w:val="004B1400"/>
    <w:rsid w:val="004B21AC"/>
    <w:rsid w:val="004B29D8"/>
    <w:rsid w:val="004B3182"/>
    <w:rsid w:val="004B3E50"/>
    <w:rsid w:val="004B548C"/>
    <w:rsid w:val="004B5BF5"/>
    <w:rsid w:val="004B691C"/>
    <w:rsid w:val="004C1862"/>
    <w:rsid w:val="004C2D41"/>
    <w:rsid w:val="004C303E"/>
    <w:rsid w:val="004C396E"/>
    <w:rsid w:val="004C52CC"/>
    <w:rsid w:val="004C694E"/>
    <w:rsid w:val="004C7867"/>
    <w:rsid w:val="004D10D8"/>
    <w:rsid w:val="004D1432"/>
    <w:rsid w:val="004D1C52"/>
    <w:rsid w:val="004D24A3"/>
    <w:rsid w:val="004D26BA"/>
    <w:rsid w:val="004D27AD"/>
    <w:rsid w:val="004D2941"/>
    <w:rsid w:val="004D31A7"/>
    <w:rsid w:val="004D32DE"/>
    <w:rsid w:val="004D3C3A"/>
    <w:rsid w:val="004D4876"/>
    <w:rsid w:val="004D4FC0"/>
    <w:rsid w:val="004D7508"/>
    <w:rsid w:val="004D75BC"/>
    <w:rsid w:val="004E1CFE"/>
    <w:rsid w:val="004E2D99"/>
    <w:rsid w:val="004E2F8C"/>
    <w:rsid w:val="004E4A3D"/>
    <w:rsid w:val="004E60CB"/>
    <w:rsid w:val="004E6EA7"/>
    <w:rsid w:val="004E74D6"/>
    <w:rsid w:val="004E795D"/>
    <w:rsid w:val="004E7AA5"/>
    <w:rsid w:val="004F092E"/>
    <w:rsid w:val="004F2017"/>
    <w:rsid w:val="004F2B53"/>
    <w:rsid w:val="004F33C1"/>
    <w:rsid w:val="004F3C08"/>
    <w:rsid w:val="004F48A2"/>
    <w:rsid w:val="004F5A89"/>
    <w:rsid w:val="004F6509"/>
    <w:rsid w:val="004F672E"/>
    <w:rsid w:val="004F75F7"/>
    <w:rsid w:val="0050007A"/>
    <w:rsid w:val="0050038B"/>
    <w:rsid w:val="00500CB1"/>
    <w:rsid w:val="0050293B"/>
    <w:rsid w:val="0050345C"/>
    <w:rsid w:val="0050412F"/>
    <w:rsid w:val="00504451"/>
    <w:rsid w:val="00504EEF"/>
    <w:rsid w:val="0050548A"/>
    <w:rsid w:val="00505F42"/>
    <w:rsid w:val="005062C8"/>
    <w:rsid w:val="00510D21"/>
    <w:rsid w:val="00510E9F"/>
    <w:rsid w:val="005116E3"/>
    <w:rsid w:val="005129FB"/>
    <w:rsid w:val="005138FC"/>
    <w:rsid w:val="00513EBA"/>
    <w:rsid w:val="00513FB6"/>
    <w:rsid w:val="00514F69"/>
    <w:rsid w:val="00516162"/>
    <w:rsid w:val="00516FFB"/>
    <w:rsid w:val="00520A98"/>
    <w:rsid w:val="00521681"/>
    <w:rsid w:val="00523163"/>
    <w:rsid w:val="0052377D"/>
    <w:rsid w:val="005238A8"/>
    <w:rsid w:val="00525051"/>
    <w:rsid w:val="005251BC"/>
    <w:rsid w:val="00525390"/>
    <w:rsid w:val="00525B73"/>
    <w:rsid w:val="005261EC"/>
    <w:rsid w:val="00530A82"/>
    <w:rsid w:val="00531766"/>
    <w:rsid w:val="00531A91"/>
    <w:rsid w:val="0053263C"/>
    <w:rsid w:val="005329FB"/>
    <w:rsid w:val="00532AB0"/>
    <w:rsid w:val="0053343A"/>
    <w:rsid w:val="0053481D"/>
    <w:rsid w:val="00534A47"/>
    <w:rsid w:val="00534FFC"/>
    <w:rsid w:val="00540401"/>
    <w:rsid w:val="00541547"/>
    <w:rsid w:val="00541B42"/>
    <w:rsid w:val="00541F6D"/>
    <w:rsid w:val="005421D9"/>
    <w:rsid w:val="005434C6"/>
    <w:rsid w:val="005436DA"/>
    <w:rsid w:val="005443D1"/>
    <w:rsid w:val="00544813"/>
    <w:rsid w:val="005450F9"/>
    <w:rsid w:val="005454A5"/>
    <w:rsid w:val="00546044"/>
    <w:rsid w:val="00546D81"/>
    <w:rsid w:val="005475F7"/>
    <w:rsid w:val="00550007"/>
    <w:rsid w:val="00550374"/>
    <w:rsid w:val="00552F96"/>
    <w:rsid w:val="00553170"/>
    <w:rsid w:val="005549AE"/>
    <w:rsid w:val="00554AC7"/>
    <w:rsid w:val="005554D9"/>
    <w:rsid w:val="00556EE7"/>
    <w:rsid w:val="00561752"/>
    <w:rsid w:val="00562D9B"/>
    <w:rsid w:val="00562FDA"/>
    <w:rsid w:val="0056469A"/>
    <w:rsid w:val="005646A4"/>
    <w:rsid w:val="0056513B"/>
    <w:rsid w:val="00565E7B"/>
    <w:rsid w:val="00566031"/>
    <w:rsid w:val="005661C0"/>
    <w:rsid w:val="0056736C"/>
    <w:rsid w:val="00567928"/>
    <w:rsid w:val="005679E8"/>
    <w:rsid w:val="005713ED"/>
    <w:rsid w:val="00571E61"/>
    <w:rsid w:val="00571F70"/>
    <w:rsid w:val="00572EE7"/>
    <w:rsid w:val="00573608"/>
    <w:rsid w:val="00573620"/>
    <w:rsid w:val="00574F5D"/>
    <w:rsid w:val="00575B04"/>
    <w:rsid w:val="005760F7"/>
    <w:rsid w:val="00576383"/>
    <w:rsid w:val="00577D8B"/>
    <w:rsid w:val="00580075"/>
    <w:rsid w:val="005806B5"/>
    <w:rsid w:val="00580C90"/>
    <w:rsid w:val="00582532"/>
    <w:rsid w:val="00583333"/>
    <w:rsid w:val="0058413D"/>
    <w:rsid w:val="00584416"/>
    <w:rsid w:val="00584962"/>
    <w:rsid w:val="00586355"/>
    <w:rsid w:val="00587129"/>
    <w:rsid w:val="00590288"/>
    <w:rsid w:val="005907A2"/>
    <w:rsid w:val="00590EDE"/>
    <w:rsid w:val="00591F6D"/>
    <w:rsid w:val="0059265E"/>
    <w:rsid w:val="005926BF"/>
    <w:rsid w:val="00593CCC"/>
    <w:rsid w:val="00596287"/>
    <w:rsid w:val="005A0F67"/>
    <w:rsid w:val="005A269A"/>
    <w:rsid w:val="005A30B6"/>
    <w:rsid w:val="005A36B5"/>
    <w:rsid w:val="005A588E"/>
    <w:rsid w:val="005A5900"/>
    <w:rsid w:val="005A598E"/>
    <w:rsid w:val="005A7E05"/>
    <w:rsid w:val="005B0887"/>
    <w:rsid w:val="005B1157"/>
    <w:rsid w:val="005B1742"/>
    <w:rsid w:val="005B1D00"/>
    <w:rsid w:val="005B22E9"/>
    <w:rsid w:val="005B24F6"/>
    <w:rsid w:val="005B2A65"/>
    <w:rsid w:val="005B3989"/>
    <w:rsid w:val="005B3A1A"/>
    <w:rsid w:val="005B403D"/>
    <w:rsid w:val="005B47CA"/>
    <w:rsid w:val="005B7AC7"/>
    <w:rsid w:val="005C1B4B"/>
    <w:rsid w:val="005C2F2F"/>
    <w:rsid w:val="005C3471"/>
    <w:rsid w:val="005C4286"/>
    <w:rsid w:val="005C4496"/>
    <w:rsid w:val="005C64DB"/>
    <w:rsid w:val="005C672C"/>
    <w:rsid w:val="005C6C83"/>
    <w:rsid w:val="005C7448"/>
    <w:rsid w:val="005C7B87"/>
    <w:rsid w:val="005D0010"/>
    <w:rsid w:val="005D120E"/>
    <w:rsid w:val="005D1A6F"/>
    <w:rsid w:val="005D1CCF"/>
    <w:rsid w:val="005D1CED"/>
    <w:rsid w:val="005D2155"/>
    <w:rsid w:val="005D25E4"/>
    <w:rsid w:val="005D2F1D"/>
    <w:rsid w:val="005D3D34"/>
    <w:rsid w:val="005D52E2"/>
    <w:rsid w:val="005D72BC"/>
    <w:rsid w:val="005D72DA"/>
    <w:rsid w:val="005D7C8C"/>
    <w:rsid w:val="005E10DC"/>
    <w:rsid w:val="005E1861"/>
    <w:rsid w:val="005E1C6F"/>
    <w:rsid w:val="005E2526"/>
    <w:rsid w:val="005E26F5"/>
    <w:rsid w:val="005E27BE"/>
    <w:rsid w:val="005E31E3"/>
    <w:rsid w:val="005E583E"/>
    <w:rsid w:val="005E5F2E"/>
    <w:rsid w:val="005E629B"/>
    <w:rsid w:val="005E6BA6"/>
    <w:rsid w:val="005E6E33"/>
    <w:rsid w:val="005E7034"/>
    <w:rsid w:val="005F0DB7"/>
    <w:rsid w:val="005F0F6E"/>
    <w:rsid w:val="005F118C"/>
    <w:rsid w:val="005F26AB"/>
    <w:rsid w:val="005F2722"/>
    <w:rsid w:val="005F30B2"/>
    <w:rsid w:val="005F4DF0"/>
    <w:rsid w:val="005F658E"/>
    <w:rsid w:val="005F6838"/>
    <w:rsid w:val="005F7D10"/>
    <w:rsid w:val="00600B4D"/>
    <w:rsid w:val="00600C24"/>
    <w:rsid w:val="00602F71"/>
    <w:rsid w:val="00602FAA"/>
    <w:rsid w:val="00603548"/>
    <w:rsid w:val="00604215"/>
    <w:rsid w:val="00604976"/>
    <w:rsid w:val="006055D8"/>
    <w:rsid w:val="00605815"/>
    <w:rsid w:val="00605AF7"/>
    <w:rsid w:val="00605CFA"/>
    <w:rsid w:val="006067B9"/>
    <w:rsid w:val="006100B7"/>
    <w:rsid w:val="006100E1"/>
    <w:rsid w:val="00610796"/>
    <w:rsid w:val="00611970"/>
    <w:rsid w:val="00611FD0"/>
    <w:rsid w:val="006126D8"/>
    <w:rsid w:val="0061297D"/>
    <w:rsid w:val="006129D6"/>
    <w:rsid w:val="00612A84"/>
    <w:rsid w:val="00621208"/>
    <w:rsid w:val="00621B4B"/>
    <w:rsid w:val="00622000"/>
    <w:rsid w:val="006220BF"/>
    <w:rsid w:val="00622B2F"/>
    <w:rsid w:val="00623A74"/>
    <w:rsid w:val="00623A7A"/>
    <w:rsid w:val="0062483B"/>
    <w:rsid w:val="006249EF"/>
    <w:rsid w:val="00626C2B"/>
    <w:rsid w:val="006272B1"/>
    <w:rsid w:val="00627B8F"/>
    <w:rsid w:val="00631829"/>
    <w:rsid w:val="00631B26"/>
    <w:rsid w:val="006334A3"/>
    <w:rsid w:val="006339B3"/>
    <w:rsid w:val="0063475B"/>
    <w:rsid w:val="0063489F"/>
    <w:rsid w:val="0063540A"/>
    <w:rsid w:val="00635A9C"/>
    <w:rsid w:val="00636367"/>
    <w:rsid w:val="00637288"/>
    <w:rsid w:val="00637631"/>
    <w:rsid w:val="0064334D"/>
    <w:rsid w:val="00643949"/>
    <w:rsid w:val="00643A2F"/>
    <w:rsid w:val="0064508E"/>
    <w:rsid w:val="0064759B"/>
    <w:rsid w:val="00647FDE"/>
    <w:rsid w:val="006509A1"/>
    <w:rsid w:val="006540EF"/>
    <w:rsid w:val="0065421D"/>
    <w:rsid w:val="00654FF0"/>
    <w:rsid w:val="00655F62"/>
    <w:rsid w:val="006573B9"/>
    <w:rsid w:val="006575F8"/>
    <w:rsid w:val="006578DE"/>
    <w:rsid w:val="00657AA0"/>
    <w:rsid w:val="006601B9"/>
    <w:rsid w:val="00660425"/>
    <w:rsid w:val="00661737"/>
    <w:rsid w:val="00662390"/>
    <w:rsid w:val="00662CC4"/>
    <w:rsid w:val="00663EE4"/>
    <w:rsid w:val="006701B4"/>
    <w:rsid w:val="006704BE"/>
    <w:rsid w:val="0067103F"/>
    <w:rsid w:val="00672205"/>
    <w:rsid w:val="00672408"/>
    <w:rsid w:val="00672622"/>
    <w:rsid w:val="00673994"/>
    <w:rsid w:val="00673C59"/>
    <w:rsid w:val="00673DEC"/>
    <w:rsid w:val="00674D4D"/>
    <w:rsid w:val="00674EF1"/>
    <w:rsid w:val="006779D9"/>
    <w:rsid w:val="00677CC8"/>
    <w:rsid w:val="00677CEC"/>
    <w:rsid w:val="0068100F"/>
    <w:rsid w:val="006823DB"/>
    <w:rsid w:val="0068370F"/>
    <w:rsid w:val="00683E2B"/>
    <w:rsid w:val="0068471E"/>
    <w:rsid w:val="006851CE"/>
    <w:rsid w:val="006865A2"/>
    <w:rsid w:val="006869E4"/>
    <w:rsid w:val="00686C2F"/>
    <w:rsid w:val="00687100"/>
    <w:rsid w:val="006875D9"/>
    <w:rsid w:val="006875F7"/>
    <w:rsid w:val="006909A7"/>
    <w:rsid w:val="006914A2"/>
    <w:rsid w:val="00692BB4"/>
    <w:rsid w:val="00692D39"/>
    <w:rsid w:val="006932B7"/>
    <w:rsid w:val="00693669"/>
    <w:rsid w:val="006936CA"/>
    <w:rsid w:val="00693761"/>
    <w:rsid w:val="00694D55"/>
    <w:rsid w:val="00694FB8"/>
    <w:rsid w:val="0069513C"/>
    <w:rsid w:val="00695DA5"/>
    <w:rsid w:val="00696500"/>
    <w:rsid w:val="006968B4"/>
    <w:rsid w:val="00696963"/>
    <w:rsid w:val="00696991"/>
    <w:rsid w:val="0069699A"/>
    <w:rsid w:val="006979F6"/>
    <w:rsid w:val="00697EC9"/>
    <w:rsid w:val="006A0F37"/>
    <w:rsid w:val="006A30FF"/>
    <w:rsid w:val="006A355D"/>
    <w:rsid w:val="006A39FB"/>
    <w:rsid w:val="006A5D67"/>
    <w:rsid w:val="006A5F2B"/>
    <w:rsid w:val="006A79BD"/>
    <w:rsid w:val="006A79BE"/>
    <w:rsid w:val="006B10A5"/>
    <w:rsid w:val="006B1640"/>
    <w:rsid w:val="006B1827"/>
    <w:rsid w:val="006B2014"/>
    <w:rsid w:val="006B2A65"/>
    <w:rsid w:val="006B3944"/>
    <w:rsid w:val="006B3CE1"/>
    <w:rsid w:val="006B5121"/>
    <w:rsid w:val="006C0E2E"/>
    <w:rsid w:val="006C13C3"/>
    <w:rsid w:val="006C302C"/>
    <w:rsid w:val="006C3202"/>
    <w:rsid w:val="006C4139"/>
    <w:rsid w:val="006C4C3D"/>
    <w:rsid w:val="006C61D3"/>
    <w:rsid w:val="006C6234"/>
    <w:rsid w:val="006C6977"/>
    <w:rsid w:val="006C6ECD"/>
    <w:rsid w:val="006C77DE"/>
    <w:rsid w:val="006D0CBB"/>
    <w:rsid w:val="006D1BCC"/>
    <w:rsid w:val="006D2770"/>
    <w:rsid w:val="006D3A66"/>
    <w:rsid w:val="006D45DD"/>
    <w:rsid w:val="006D5C03"/>
    <w:rsid w:val="006D63B0"/>
    <w:rsid w:val="006D64CC"/>
    <w:rsid w:val="006D6549"/>
    <w:rsid w:val="006D6F42"/>
    <w:rsid w:val="006D71DD"/>
    <w:rsid w:val="006D726C"/>
    <w:rsid w:val="006D75E7"/>
    <w:rsid w:val="006D7A9E"/>
    <w:rsid w:val="006E010E"/>
    <w:rsid w:val="006E01C4"/>
    <w:rsid w:val="006E40A3"/>
    <w:rsid w:val="006E5212"/>
    <w:rsid w:val="006E5DCD"/>
    <w:rsid w:val="006E5FE4"/>
    <w:rsid w:val="006E62C0"/>
    <w:rsid w:val="006E6784"/>
    <w:rsid w:val="006E6902"/>
    <w:rsid w:val="006E6F15"/>
    <w:rsid w:val="006E7720"/>
    <w:rsid w:val="006E7AFE"/>
    <w:rsid w:val="006E7E37"/>
    <w:rsid w:val="006F06A0"/>
    <w:rsid w:val="006F12A8"/>
    <w:rsid w:val="006F4C60"/>
    <w:rsid w:val="006F664E"/>
    <w:rsid w:val="006F6C67"/>
    <w:rsid w:val="006F7A4E"/>
    <w:rsid w:val="00700132"/>
    <w:rsid w:val="00701848"/>
    <w:rsid w:val="00701B14"/>
    <w:rsid w:val="007028A8"/>
    <w:rsid w:val="00703E59"/>
    <w:rsid w:val="0070556D"/>
    <w:rsid w:val="00707218"/>
    <w:rsid w:val="007101C9"/>
    <w:rsid w:val="00712E3E"/>
    <w:rsid w:val="00714EE7"/>
    <w:rsid w:val="00714F82"/>
    <w:rsid w:val="0072342E"/>
    <w:rsid w:val="0072344A"/>
    <w:rsid w:val="00723A8E"/>
    <w:rsid w:val="00724131"/>
    <w:rsid w:val="00724BAA"/>
    <w:rsid w:val="007258B1"/>
    <w:rsid w:val="0072592C"/>
    <w:rsid w:val="00730E31"/>
    <w:rsid w:val="00730FAA"/>
    <w:rsid w:val="0073281F"/>
    <w:rsid w:val="00732EDC"/>
    <w:rsid w:val="0073374B"/>
    <w:rsid w:val="00734821"/>
    <w:rsid w:val="007355DB"/>
    <w:rsid w:val="00735849"/>
    <w:rsid w:val="00735F02"/>
    <w:rsid w:val="00736B32"/>
    <w:rsid w:val="00737B3C"/>
    <w:rsid w:val="00737D31"/>
    <w:rsid w:val="007427C0"/>
    <w:rsid w:val="0074503D"/>
    <w:rsid w:val="007457A9"/>
    <w:rsid w:val="00745957"/>
    <w:rsid w:val="00745A7E"/>
    <w:rsid w:val="007477A3"/>
    <w:rsid w:val="00753DE5"/>
    <w:rsid w:val="0075431F"/>
    <w:rsid w:val="0075524B"/>
    <w:rsid w:val="00755A85"/>
    <w:rsid w:val="00755FA4"/>
    <w:rsid w:val="00756656"/>
    <w:rsid w:val="00761B1E"/>
    <w:rsid w:val="00762E14"/>
    <w:rsid w:val="00763BB6"/>
    <w:rsid w:val="00766860"/>
    <w:rsid w:val="0076771F"/>
    <w:rsid w:val="00767AD0"/>
    <w:rsid w:val="00767DF0"/>
    <w:rsid w:val="007702B8"/>
    <w:rsid w:val="00770476"/>
    <w:rsid w:val="0077116A"/>
    <w:rsid w:val="007718B2"/>
    <w:rsid w:val="00771E08"/>
    <w:rsid w:val="00773AF4"/>
    <w:rsid w:val="0077417D"/>
    <w:rsid w:val="00775726"/>
    <w:rsid w:val="007764F8"/>
    <w:rsid w:val="0077685E"/>
    <w:rsid w:val="00777525"/>
    <w:rsid w:val="007778F8"/>
    <w:rsid w:val="00780D53"/>
    <w:rsid w:val="007811B5"/>
    <w:rsid w:val="00782743"/>
    <w:rsid w:val="00782876"/>
    <w:rsid w:val="00782D7A"/>
    <w:rsid w:val="00783A7B"/>
    <w:rsid w:val="007845E6"/>
    <w:rsid w:val="00784D8F"/>
    <w:rsid w:val="007852E7"/>
    <w:rsid w:val="00785F41"/>
    <w:rsid w:val="00786082"/>
    <w:rsid w:val="00787E83"/>
    <w:rsid w:val="00790654"/>
    <w:rsid w:val="00790C78"/>
    <w:rsid w:val="00790DC1"/>
    <w:rsid w:val="00791318"/>
    <w:rsid w:val="00791B59"/>
    <w:rsid w:val="00793ED9"/>
    <w:rsid w:val="007941A5"/>
    <w:rsid w:val="00794F6D"/>
    <w:rsid w:val="007950A0"/>
    <w:rsid w:val="0079557B"/>
    <w:rsid w:val="007974B5"/>
    <w:rsid w:val="00797616"/>
    <w:rsid w:val="007A004B"/>
    <w:rsid w:val="007A0F00"/>
    <w:rsid w:val="007A2289"/>
    <w:rsid w:val="007A2A02"/>
    <w:rsid w:val="007A359A"/>
    <w:rsid w:val="007A3C25"/>
    <w:rsid w:val="007A4B2B"/>
    <w:rsid w:val="007A795C"/>
    <w:rsid w:val="007A79E8"/>
    <w:rsid w:val="007B0563"/>
    <w:rsid w:val="007B0C86"/>
    <w:rsid w:val="007B158B"/>
    <w:rsid w:val="007B180D"/>
    <w:rsid w:val="007B196C"/>
    <w:rsid w:val="007B2641"/>
    <w:rsid w:val="007B27EA"/>
    <w:rsid w:val="007B380B"/>
    <w:rsid w:val="007B430F"/>
    <w:rsid w:val="007B553D"/>
    <w:rsid w:val="007B5C1C"/>
    <w:rsid w:val="007B5ED7"/>
    <w:rsid w:val="007B6907"/>
    <w:rsid w:val="007C0E4D"/>
    <w:rsid w:val="007C0F6A"/>
    <w:rsid w:val="007C1830"/>
    <w:rsid w:val="007C3128"/>
    <w:rsid w:val="007C3C49"/>
    <w:rsid w:val="007C4E85"/>
    <w:rsid w:val="007C74DF"/>
    <w:rsid w:val="007C7980"/>
    <w:rsid w:val="007D00A0"/>
    <w:rsid w:val="007D0B52"/>
    <w:rsid w:val="007D0EB9"/>
    <w:rsid w:val="007D1064"/>
    <w:rsid w:val="007D24FE"/>
    <w:rsid w:val="007D2EA8"/>
    <w:rsid w:val="007D2EC5"/>
    <w:rsid w:val="007D5871"/>
    <w:rsid w:val="007D63A6"/>
    <w:rsid w:val="007E0419"/>
    <w:rsid w:val="007E1427"/>
    <w:rsid w:val="007E1779"/>
    <w:rsid w:val="007E24BC"/>
    <w:rsid w:val="007E28E4"/>
    <w:rsid w:val="007E3B20"/>
    <w:rsid w:val="007E4501"/>
    <w:rsid w:val="007E581B"/>
    <w:rsid w:val="007E5A4F"/>
    <w:rsid w:val="007E6BC9"/>
    <w:rsid w:val="007E7255"/>
    <w:rsid w:val="007F0327"/>
    <w:rsid w:val="007F0C7A"/>
    <w:rsid w:val="007F2495"/>
    <w:rsid w:val="007F268B"/>
    <w:rsid w:val="007F293A"/>
    <w:rsid w:val="007F3BFD"/>
    <w:rsid w:val="007F422E"/>
    <w:rsid w:val="0080467A"/>
    <w:rsid w:val="0080574B"/>
    <w:rsid w:val="00805807"/>
    <w:rsid w:val="0080591C"/>
    <w:rsid w:val="008063B4"/>
    <w:rsid w:val="00806D72"/>
    <w:rsid w:val="00810BD9"/>
    <w:rsid w:val="00812413"/>
    <w:rsid w:val="0081286C"/>
    <w:rsid w:val="00812ECA"/>
    <w:rsid w:val="00812FC1"/>
    <w:rsid w:val="008137A7"/>
    <w:rsid w:val="0081384F"/>
    <w:rsid w:val="008151BC"/>
    <w:rsid w:val="00815287"/>
    <w:rsid w:val="00815544"/>
    <w:rsid w:val="0081558E"/>
    <w:rsid w:val="00815AFC"/>
    <w:rsid w:val="00817CA8"/>
    <w:rsid w:val="00817D1F"/>
    <w:rsid w:val="0082083A"/>
    <w:rsid w:val="0082143D"/>
    <w:rsid w:val="00821A13"/>
    <w:rsid w:val="00821F7B"/>
    <w:rsid w:val="00822A22"/>
    <w:rsid w:val="00822B1E"/>
    <w:rsid w:val="0082348D"/>
    <w:rsid w:val="00824C52"/>
    <w:rsid w:val="00826560"/>
    <w:rsid w:val="0082694E"/>
    <w:rsid w:val="00826CDF"/>
    <w:rsid w:val="0082703B"/>
    <w:rsid w:val="008271E3"/>
    <w:rsid w:val="008277BA"/>
    <w:rsid w:val="00830207"/>
    <w:rsid w:val="00831CB2"/>
    <w:rsid w:val="008336D1"/>
    <w:rsid w:val="008339D0"/>
    <w:rsid w:val="00834327"/>
    <w:rsid w:val="00836223"/>
    <w:rsid w:val="00836623"/>
    <w:rsid w:val="00836BB9"/>
    <w:rsid w:val="00837C66"/>
    <w:rsid w:val="008407B7"/>
    <w:rsid w:val="00840A9E"/>
    <w:rsid w:val="00840ABE"/>
    <w:rsid w:val="0084194A"/>
    <w:rsid w:val="00841EA7"/>
    <w:rsid w:val="00842FD3"/>
    <w:rsid w:val="00843016"/>
    <w:rsid w:val="00843748"/>
    <w:rsid w:val="00844468"/>
    <w:rsid w:val="00844F4E"/>
    <w:rsid w:val="008459A2"/>
    <w:rsid w:val="00845ABC"/>
    <w:rsid w:val="0084621A"/>
    <w:rsid w:val="0084720A"/>
    <w:rsid w:val="00850D36"/>
    <w:rsid w:val="00850D87"/>
    <w:rsid w:val="00851075"/>
    <w:rsid w:val="00851308"/>
    <w:rsid w:val="00851FCC"/>
    <w:rsid w:val="00852229"/>
    <w:rsid w:val="008522F1"/>
    <w:rsid w:val="0085256E"/>
    <w:rsid w:val="00852E14"/>
    <w:rsid w:val="00853612"/>
    <w:rsid w:val="00853744"/>
    <w:rsid w:val="008540F5"/>
    <w:rsid w:val="00854A76"/>
    <w:rsid w:val="00854A99"/>
    <w:rsid w:val="008557AB"/>
    <w:rsid w:val="00855D5F"/>
    <w:rsid w:val="00857561"/>
    <w:rsid w:val="00861C69"/>
    <w:rsid w:val="00865F40"/>
    <w:rsid w:val="00867AFF"/>
    <w:rsid w:val="00870685"/>
    <w:rsid w:val="00870AB7"/>
    <w:rsid w:val="0087207C"/>
    <w:rsid w:val="0087212A"/>
    <w:rsid w:val="00872383"/>
    <w:rsid w:val="008729E1"/>
    <w:rsid w:val="008738B4"/>
    <w:rsid w:val="0087428D"/>
    <w:rsid w:val="008743D7"/>
    <w:rsid w:val="00876B24"/>
    <w:rsid w:val="0088163F"/>
    <w:rsid w:val="00881B7C"/>
    <w:rsid w:val="00882D7E"/>
    <w:rsid w:val="00882E1C"/>
    <w:rsid w:val="008833D5"/>
    <w:rsid w:val="00884853"/>
    <w:rsid w:val="00884D6A"/>
    <w:rsid w:val="00886C55"/>
    <w:rsid w:val="008902CC"/>
    <w:rsid w:val="008909BC"/>
    <w:rsid w:val="008939EC"/>
    <w:rsid w:val="00893E19"/>
    <w:rsid w:val="00894E96"/>
    <w:rsid w:val="008960AB"/>
    <w:rsid w:val="0089728E"/>
    <w:rsid w:val="008977D0"/>
    <w:rsid w:val="0089783C"/>
    <w:rsid w:val="008A22EE"/>
    <w:rsid w:val="008A2ABA"/>
    <w:rsid w:val="008A3FEE"/>
    <w:rsid w:val="008A480B"/>
    <w:rsid w:val="008A48CB"/>
    <w:rsid w:val="008A4EF6"/>
    <w:rsid w:val="008B091B"/>
    <w:rsid w:val="008B0F72"/>
    <w:rsid w:val="008B1212"/>
    <w:rsid w:val="008B2038"/>
    <w:rsid w:val="008B2A18"/>
    <w:rsid w:val="008B5401"/>
    <w:rsid w:val="008B55A0"/>
    <w:rsid w:val="008B55D6"/>
    <w:rsid w:val="008B6261"/>
    <w:rsid w:val="008B6A75"/>
    <w:rsid w:val="008B6D48"/>
    <w:rsid w:val="008B6E37"/>
    <w:rsid w:val="008B73EE"/>
    <w:rsid w:val="008C0D01"/>
    <w:rsid w:val="008C1A25"/>
    <w:rsid w:val="008C4032"/>
    <w:rsid w:val="008C5136"/>
    <w:rsid w:val="008C7474"/>
    <w:rsid w:val="008D187E"/>
    <w:rsid w:val="008D260A"/>
    <w:rsid w:val="008D272D"/>
    <w:rsid w:val="008D279D"/>
    <w:rsid w:val="008D357E"/>
    <w:rsid w:val="008D39B6"/>
    <w:rsid w:val="008D3C74"/>
    <w:rsid w:val="008D43EF"/>
    <w:rsid w:val="008D4EC7"/>
    <w:rsid w:val="008D5118"/>
    <w:rsid w:val="008D51EA"/>
    <w:rsid w:val="008D5D0E"/>
    <w:rsid w:val="008D5D19"/>
    <w:rsid w:val="008D70B3"/>
    <w:rsid w:val="008D7ADA"/>
    <w:rsid w:val="008D7DCD"/>
    <w:rsid w:val="008E10B2"/>
    <w:rsid w:val="008E2030"/>
    <w:rsid w:val="008E3A74"/>
    <w:rsid w:val="008E52AE"/>
    <w:rsid w:val="008E6111"/>
    <w:rsid w:val="008E63FC"/>
    <w:rsid w:val="008F026A"/>
    <w:rsid w:val="008F1789"/>
    <w:rsid w:val="008F22D9"/>
    <w:rsid w:val="008F442F"/>
    <w:rsid w:val="008F6392"/>
    <w:rsid w:val="008F640C"/>
    <w:rsid w:val="008F7276"/>
    <w:rsid w:val="008F7AF5"/>
    <w:rsid w:val="00904166"/>
    <w:rsid w:val="00904176"/>
    <w:rsid w:val="00905292"/>
    <w:rsid w:val="009052BB"/>
    <w:rsid w:val="00905FD3"/>
    <w:rsid w:val="00907423"/>
    <w:rsid w:val="009074AB"/>
    <w:rsid w:val="0091187E"/>
    <w:rsid w:val="00912017"/>
    <w:rsid w:val="009133EB"/>
    <w:rsid w:val="009135B4"/>
    <w:rsid w:val="00916E2C"/>
    <w:rsid w:val="009221BD"/>
    <w:rsid w:val="00922BDA"/>
    <w:rsid w:val="00923BEA"/>
    <w:rsid w:val="00923E6A"/>
    <w:rsid w:val="0093169B"/>
    <w:rsid w:val="009323AF"/>
    <w:rsid w:val="00932E6C"/>
    <w:rsid w:val="009332A8"/>
    <w:rsid w:val="00933913"/>
    <w:rsid w:val="00933A0E"/>
    <w:rsid w:val="0093516B"/>
    <w:rsid w:val="00937D15"/>
    <w:rsid w:val="00941EF6"/>
    <w:rsid w:val="0094211B"/>
    <w:rsid w:val="0094260A"/>
    <w:rsid w:val="00943436"/>
    <w:rsid w:val="009449B4"/>
    <w:rsid w:val="009451B7"/>
    <w:rsid w:val="0094526C"/>
    <w:rsid w:val="0094532E"/>
    <w:rsid w:val="00945EA5"/>
    <w:rsid w:val="00945F6B"/>
    <w:rsid w:val="00947A3C"/>
    <w:rsid w:val="0095082E"/>
    <w:rsid w:val="00950875"/>
    <w:rsid w:val="00951C75"/>
    <w:rsid w:val="00951D80"/>
    <w:rsid w:val="009554BD"/>
    <w:rsid w:val="00955998"/>
    <w:rsid w:val="009567CC"/>
    <w:rsid w:val="00956D14"/>
    <w:rsid w:val="009571F5"/>
    <w:rsid w:val="009573DA"/>
    <w:rsid w:val="009573E4"/>
    <w:rsid w:val="00960461"/>
    <w:rsid w:val="0096063F"/>
    <w:rsid w:val="00962865"/>
    <w:rsid w:val="009645D7"/>
    <w:rsid w:val="0096488C"/>
    <w:rsid w:val="009656D9"/>
    <w:rsid w:val="00965D93"/>
    <w:rsid w:val="009673AE"/>
    <w:rsid w:val="009703B5"/>
    <w:rsid w:val="00970FFF"/>
    <w:rsid w:val="0097112E"/>
    <w:rsid w:val="009725CE"/>
    <w:rsid w:val="00972A18"/>
    <w:rsid w:val="00972F7D"/>
    <w:rsid w:val="00973240"/>
    <w:rsid w:val="00975BCA"/>
    <w:rsid w:val="009769C9"/>
    <w:rsid w:val="00976A64"/>
    <w:rsid w:val="00976DEB"/>
    <w:rsid w:val="009779A5"/>
    <w:rsid w:val="0098065D"/>
    <w:rsid w:val="009813D4"/>
    <w:rsid w:val="009836CD"/>
    <w:rsid w:val="0098447B"/>
    <w:rsid w:val="00984AFF"/>
    <w:rsid w:val="00984EF1"/>
    <w:rsid w:val="0098543D"/>
    <w:rsid w:val="00985D1F"/>
    <w:rsid w:val="00985F4E"/>
    <w:rsid w:val="00986C18"/>
    <w:rsid w:val="00990EF8"/>
    <w:rsid w:val="00993D2D"/>
    <w:rsid w:val="00994AC6"/>
    <w:rsid w:val="00996515"/>
    <w:rsid w:val="00996BFF"/>
    <w:rsid w:val="00997560"/>
    <w:rsid w:val="009A1614"/>
    <w:rsid w:val="009A20EF"/>
    <w:rsid w:val="009A2647"/>
    <w:rsid w:val="009A46E4"/>
    <w:rsid w:val="009A5215"/>
    <w:rsid w:val="009A58C3"/>
    <w:rsid w:val="009A739E"/>
    <w:rsid w:val="009A75EF"/>
    <w:rsid w:val="009A75F2"/>
    <w:rsid w:val="009B00BD"/>
    <w:rsid w:val="009B1C17"/>
    <w:rsid w:val="009B1F60"/>
    <w:rsid w:val="009B22AD"/>
    <w:rsid w:val="009B3622"/>
    <w:rsid w:val="009B511E"/>
    <w:rsid w:val="009B56EE"/>
    <w:rsid w:val="009B74BF"/>
    <w:rsid w:val="009C0187"/>
    <w:rsid w:val="009C2350"/>
    <w:rsid w:val="009C281F"/>
    <w:rsid w:val="009C32E1"/>
    <w:rsid w:val="009C3670"/>
    <w:rsid w:val="009C4320"/>
    <w:rsid w:val="009C6B35"/>
    <w:rsid w:val="009C6D62"/>
    <w:rsid w:val="009D0177"/>
    <w:rsid w:val="009D0C35"/>
    <w:rsid w:val="009D135E"/>
    <w:rsid w:val="009D1C04"/>
    <w:rsid w:val="009D1E98"/>
    <w:rsid w:val="009D28B9"/>
    <w:rsid w:val="009D2A3A"/>
    <w:rsid w:val="009D2C3D"/>
    <w:rsid w:val="009D3B58"/>
    <w:rsid w:val="009D3E7C"/>
    <w:rsid w:val="009D4BD3"/>
    <w:rsid w:val="009D6AEC"/>
    <w:rsid w:val="009D77DB"/>
    <w:rsid w:val="009E09D6"/>
    <w:rsid w:val="009E1F22"/>
    <w:rsid w:val="009E1F8A"/>
    <w:rsid w:val="009E2BCA"/>
    <w:rsid w:val="009E42C7"/>
    <w:rsid w:val="009E5B66"/>
    <w:rsid w:val="009E6882"/>
    <w:rsid w:val="009F0759"/>
    <w:rsid w:val="009F1B68"/>
    <w:rsid w:val="009F207A"/>
    <w:rsid w:val="009F22C9"/>
    <w:rsid w:val="009F359F"/>
    <w:rsid w:val="009F446A"/>
    <w:rsid w:val="009F4B39"/>
    <w:rsid w:val="009F53AC"/>
    <w:rsid w:val="009F5EB0"/>
    <w:rsid w:val="009F61B8"/>
    <w:rsid w:val="009F69C0"/>
    <w:rsid w:val="009F6EAF"/>
    <w:rsid w:val="00A004B3"/>
    <w:rsid w:val="00A009A4"/>
    <w:rsid w:val="00A01286"/>
    <w:rsid w:val="00A01337"/>
    <w:rsid w:val="00A01E55"/>
    <w:rsid w:val="00A02149"/>
    <w:rsid w:val="00A022D5"/>
    <w:rsid w:val="00A02484"/>
    <w:rsid w:val="00A0305D"/>
    <w:rsid w:val="00A04B92"/>
    <w:rsid w:val="00A04CE8"/>
    <w:rsid w:val="00A058E6"/>
    <w:rsid w:val="00A06709"/>
    <w:rsid w:val="00A06CBB"/>
    <w:rsid w:val="00A07003"/>
    <w:rsid w:val="00A07EC9"/>
    <w:rsid w:val="00A1108A"/>
    <w:rsid w:val="00A1378C"/>
    <w:rsid w:val="00A153A5"/>
    <w:rsid w:val="00A15B3E"/>
    <w:rsid w:val="00A15DD0"/>
    <w:rsid w:val="00A1610C"/>
    <w:rsid w:val="00A1625F"/>
    <w:rsid w:val="00A16688"/>
    <w:rsid w:val="00A16A03"/>
    <w:rsid w:val="00A16E66"/>
    <w:rsid w:val="00A16F4E"/>
    <w:rsid w:val="00A1766B"/>
    <w:rsid w:val="00A20609"/>
    <w:rsid w:val="00A211EE"/>
    <w:rsid w:val="00A21AB1"/>
    <w:rsid w:val="00A22FC3"/>
    <w:rsid w:val="00A25DAA"/>
    <w:rsid w:val="00A26FEC"/>
    <w:rsid w:val="00A2778A"/>
    <w:rsid w:val="00A27DFA"/>
    <w:rsid w:val="00A30796"/>
    <w:rsid w:val="00A30BA3"/>
    <w:rsid w:val="00A328DE"/>
    <w:rsid w:val="00A330D3"/>
    <w:rsid w:val="00A33575"/>
    <w:rsid w:val="00A33CA8"/>
    <w:rsid w:val="00A37825"/>
    <w:rsid w:val="00A43C57"/>
    <w:rsid w:val="00A43EDA"/>
    <w:rsid w:val="00A443D6"/>
    <w:rsid w:val="00A451C2"/>
    <w:rsid w:val="00A455C5"/>
    <w:rsid w:val="00A456EC"/>
    <w:rsid w:val="00A460C1"/>
    <w:rsid w:val="00A4713E"/>
    <w:rsid w:val="00A47E81"/>
    <w:rsid w:val="00A51224"/>
    <w:rsid w:val="00A52669"/>
    <w:rsid w:val="00A527CA"/>
    <w:rsid w:val="00A52D8A"/>
    <w:rsid w:val="00A531EE"/>
    <w:rsid w:val="00A5329A"/>
    <w:rsid w:val="00A53B41"/>
    <w:rsid w:val="00A53C8F"/>
    <w:rsid w:val="00A53D1B"/>
    <w:rsid w:val="00A54B72"/>
    <w:rsid w:val="00A552B2"/>
    <w:rsid w:val="00A553C5"/>
    <w:rsid w:val="00A55CB6"/>
    <w:rsid w:val="00A55F62"/>
    <w:rsid w:val="00A56B6C"/>
    <w:rsid w:val="00A57056"/>
    <w:rsid w:val="00A5707D"/>
    <w:rsid w:val="00A617BE"/>
    <w:rsid w:val="00A61CE4"/>
    <w:rsid w:val="00A61E9A"/>
    <w:rsid w:val="00A62CA4"/>
    <w:rsid w:val="00A63B5B"/>
    <w:rsid w:val="00A63FED"/>
    <w:rsid w:val="00A63FFF"/>
    <w:rsid w:val="00A648CD"/>
    <w:rsid w:val="00A65873"/>
    <w:rsid w:val="00A66973"/>
    <w:rsid w:val="00A66A1E"/>
    <w:rsid w:val="00A67182"/>
    <w:rsid w:val="00A67A57"/>
    <w:rsid w:val="00A7001C"/>
    <w:rsid w:val="00A72453"/>
    <w:rsid w:val="00A73280"/>
    <w:rsid w:val="00A7475D"/>
    <w:rsid w:val="00A74A50"/>
    <w:rsid w:val="00A76990"/>
    <w:rsid w:val="00A76F53"/>
    <w:rsid w:val="00A81F6D"/>
    <w:rsid w:val="00A83680"/>
    <w:rsid w:val="00A84538"/>
    <w:rsid w:val="00A84E60"/>
    <w:rsid w:val="00A854B0"/>
    <w:rsid w:val="00A8569F"/>
    <w:rsid w:val="00A857D4"/>
    <w:rsid w:val="00A86253"/>
    <w:rsid w:val="00A86F94"/>
    <w:rsid w:val="00A916FD"/>
    <w:rsid w:val="00A926B4"/>
    <w:rsid w:val="00A92DEC"/>
    <w:rsid w:val="00A94192"/>
    <w:rsid w:val="00A95196"/>
    <w:rsid w:val="00A95569"/>
    <w:rsid w:val="00A97E98"/>
    <w:rsid w:val="00AA0E41"/>
    <w:rsid w:val="00AA0F0B"/>
    <w:rsid w:val="00AA28D2"/>
    <w:rsid w:val="00AA2BF3"/>
    <w:rsid w:val="00AA2FBB"/>
    <w:rsid w:val="00AA3D67"/>
    <w:rsid w:val="00AA47D6"/>
    <w:rsid w:val="00AA49AC"/>
    <w:rsid w:val="00AA54C9"/>
    <w:rsid w:val="00AA59A8"/>
    <w:rsid w:val="00AA6B2B"/>
    <w:rsid w:val="00AA6FA0"/>
    <w:rsid w:val="00AA71F2"/>
    <w:rsid w:val="00AA7631"/>
    <w:rsid w:val="00AB0472"/>
    <w:rsid w:val="00AB0E02"/>
    <w:rsid w:val="00AB151C"/>
    <w:rsid w:val="00AB2478"/>
    <w:rsid w:val="00AB3102"/>
    <w:rsid w:val="00AB40A6"/>
    <w:rsid w:val="00AB440F"/>
    <w:rsid w:val="00AB7C0B"/>
    <w:rsid w:val="00AC0159"/>
    <w:rsid w:val="00AC02AD"/>
    <w:rsid w:val="00AC0363"/>
    <w:rsid w:val="00AC08AD"/>
    <w:rsid w:val="00AC226B"/>
    <w:rsid w:val="00AC2882"/>
    <w:rsid w:val="00AC4A5A"/>
    <w:rsid w:val="00AC5E50"/>
    <w:rsid w:val="00AC6A16"/>
    <w:rsid w:val="00AD0398"/>
    <w:rsid w:val="00AD0866"/>
    <w:rsid w:val="00AD15B4"/>
    <w:rsid w:val="00AD24F9"/>
    <w:rsid w:val="00AD3C7B"/>
    <w:rsid w:val="00AD3D66"/>
    <w:rsid w:val="00AD4A67"/>
    <w:rsid w:val="00AD4E49"/>
    <w:rsid w:val="00AD5976"/>
    <w:rsid w:val="00AD6053"/>
    <w:rsid w:val="00AD7B6C"/>
    <w:rsid w:val="00AE0048"/>
    <w:rsid w:val="00AE1F30"/>
    <w:rsid w:val="00AE2F8D"/>
    <w:rsid w:val="00AE309F"/>
    <w:rsid w:val="00AE52A9"/>
    <w:rsid w:val="00AE5D1A"/>
    <w:rsid w:val="00AE630A"/>
    <w:rsid w:val="00AE63C1"/>
    <w:rsid w:val="00AE6701"/>
    <w:rsid w:val="00AE7286"/>
    <w:rsid w:val="00AF21D4"/>
    <w:rsid w:val="00AF2974"/>
    <w:rsid w:val="00AF2BD2"/>
    <w:rsid w:val="00AF411E"/>
    <w:rsid w:val="00AF4B82"/>
    <w:rsid w:val="00AF5589"/>
    <w:rsid w:val="00AF7D5B"/>
    <w:rsid w:val="00B003BD"/>
    <w:rsid w:val="00B03A0D"/>
    <w:rsid w:val="00B03E7F"/>
    <w:rsid w:val="00B04AFB"/>
    <w:rsid w:val="00B0610C"/>
    <w:rsid w:val="00B0670B"/>
    <w:rsid w:val="00B07683"/>
    <w:rsid w:val="00B0769F"/>
    <w:rsid w:val="00B07B40"/>
    <w:rsid w:val="00B10DB4"/>
    <w:rsid w:val="00B12237"/>
    <w:rsid w:val="00B123FD"/>
    <w:rsid w:val="00B132E2"/>
    <w:rsid w:val="00B13C4D"/>
    <w:rsid w:val="00B14250"/>
    <w:rsid w:val="00B147AB"/>
    <w:rsid w:val="00B14C82"/>
    <w:rsid w:val="00B157AE"/>
    <w:rsid w:val="00B15866"/>
    <w:rsid w:val="00B15F44"/>
    <w:rsid w:val="00B1680D"/>
    <w:rsid w:val="00B17C47"/>
    <w:rsid w:val="00B17ED4"/>
    <w:rsid w:val="00B20634"/>
    <w:rsid w:val="00B23343"/>
    <w:rsid w:val="00B24B81"/>
    <w:rsid w:val="00B260F1"/>
    <w:rsid w:val="00B2639E"/>
    <w:rsid w:val="00B26C74"/>
    <w:rsid w:val="00B27131"/>
    <w:rsid w:val="00B30011"/>
    <w:rsid w:val="00B302D6"/>
    <w:rsid w:val="00B30678"/>
    <w:rsid w:val="00B31D15"/>
    <w:rsid w:val="00B32DD9"/>
    <w:rsid w:val="00B3399B"/>
    <w:rsid w:val="00B33BF4"/>
    <w:rsid w:val="00B343FE"/>
    <w:rsid w:val="00B34D44"/>
    <w:rsid w:val="00B35682"/>
    <w:rsid w:val="00B3656C"/>
    <w:rsid w:val="00B36808"/>
    <w:rsid w:val="00B36839"/>
    <w:rsid w:val="00B378F7"/>
    <w:rsid w:val="00B37DFD"/>
    <w:rsid w:val="00B4010C"/>
    <w:rsid w:val="00B407FC"/>
    <w:rsid w:val="00B44510"/>
    <w:rsid w:val="00B44844"/>
    <w:rsid w:val="00B448D1"/>
    <w:rsid w:val="00B4534A"/>
    <w:rsid w:val="00B45F63"/>
    <w:rsid w:val="00B469AE"/>
    <w:rsid w:val="00B51DC6"/>
    <w:rsid w:val="00B529E0"/>
    <w:rsid w:val="00B52A53"/>
    <w:rsid w:val="00B52E62"/>
    <w:rsid w:val="00B5315B"/>
    <w:rsid w:val="00B5324F"/>
    <w:rsid w:val="00B53DA1"/>
    <w:rsid w:val="00B543A8"/>
    <w:rsid w:val="00B550CD"/>
    <w:rsid w:val="00B552C8"/>
    <w:rsid w:val="00B557F6"/>
    <w:rsid w:val="00B55927"/>
    <w:rsid w:val="00B56082"/>
    <w:rsid w:val="00B56C01"/>
    <w:rsid w:val="00B56D89"/>
    <w:rsid w:val="00B573DA"/>
    <w:rsid w:val="00B607D1"/>
    <w:rsid w:val="00B60BAF"/>
    <w:rsid w:val="00B60ECB"/>
    <w:rsid w:val="00B614AF"/>
    <w:rsid w:val="00B621E9"/>
    <w:rsid w:val="00B6253D"/>
    <w:rsid w:val="00B62BE6"/>
    <w:rsid w:val="00B6456C"/>
    <w:rsid w:val="00B64E1C"/>
    <w:rsid w:val="00B6527B"/>
    <w:rsid w:val="00B65C1C"/>
    <w:rsid w:val="00B65CB7"/>
    <w:rsid w:val="00B65EE0"/>
    <w:rsid w:val="00B670B2"/>
    <w:rsid w:val="00B6718A"/>
    <w:rsid w:val="00B702DA"/>
    <w:rsid w:val="00B71831"/>
    <w:rsid w:val="00B7202C"/>
    <w:rsid w:val="00B73EEA"/>
    <w:rsid w:val="00B74E8E"/>
    <w:rsid w:val="00B750D4"/>
    <w:rsid w:val="00B753B3"/>
    <w:rsid w:val="00B77C3D"/>
    <w:rsid w:val="00B80495"/>
    <w:rsid w:val="00B80596"/>
    <w:rsid w:val="00B807DF"/>
    <w:rsid w:val="00B80B75"/>
    <w:rsid w:val="00B81A8E"/>
    <w:rsid w:val="00B81D14"/>
    <w:rsid w:val="00B81D72"/>
    <w:rsid w:val="00B81E96"/>
    <w:rsid w:val="00B8421D"/>
    <w:rsid w:val="00B843EC"/>
    <w:rsid w:val="00B860A6"/>
    <w:rsid w:val="00B865D1"/>
    <w:rsid w:val="00B86B55"/>
    <w:rsid w:val="00B871EE"/>
    <w:rsid w:val="00B87A7E"/>
    <w:rsid w:val="00B92346"/>
    <w:rsid w:val="00B9277A"/>
    <w:rsid w:val="00B93BBE"/>
    <w:rsid w:val="00B94B47"/>
    <w:rsid w:val="00B95A28"/>
    <w:rsid w:val="00B9671E"/>
    <w:rsid w:val="00B97357"/>
    <w:rsid w:val="00B9796E"/>
    <w:rsid w:val="00BA08D1"/>
    <w:rsid w:val="00BA097F"/>
    <w:rsid w:val="00BA0F6A"/>
    <w:rsid w:val="00BA1403"/>
    <w:rsid w:val="00BA2441"/>
    <w:rsid w:val="00BA295A"/>
    <w:rsid w:val="00BA50AD"/>
    <w:rsid w:val="00BA51E1"/>
    <w:rsid w:val="00BA5532"/>
    <w:rsid w:val="00BA5E69"/>
    <w:rsid w:val="00BA7815"/>
    <w:rsid w:val="00BB0B9C"/>
    <w:rsid w:val="00BB1D4A"/>
    <w:rsid w:val="00BB257D"/>
    <w:rsid w:val="00BB2FD8"/>
    <w:rsid w:val="00BB382D"/>
    <w:rsid w:val="00BC22B7"/>
    <w:rsid w:val="00BC33AD"/>
    <w:rsid w:val="00BC4321"/>
    <w:rsid w:val="00BC501B"/>
    <w:rsid w:val="00BC5A8A"/>
    <w:rsid w:val="00BC6585"/>
    <w:rsid w:val="00BC65D3"/>
    <w:rsid w:val="00BC6F0D"/>
    <w:rsid w:val="00BC723B"/>
    <w:rsid w:val="00BD1436"/>
    <w:rsid w:val="00BD195E"/>
    <w:rsid w:val="00BD2DB5"/>
    <w:rsid w:val="00BD38DC"/>
    <w:rsid w:val="00BD570E"/>
    <w:rsid w:val="00BD5AE7"/>
    <w:rsid w:val="00BD698E"/>
    <w:rsid w:val="00BD6990"/>
    <w:rsid w:val="00BE3B3D"/>
    <w:rsid w:val="00BE3D72"/>
    <w:rsid w:val="00BE4ACF"/>
    <w:rsid w:val="00BE668C"/>
    <w:rsid w:val="00BE6714"/>
    <w:rsid w:val="00BE7876"/>
    <w:rsid w:val="00BF0077"/>
    <w:rsid w:val="00BF03CD"/>
    <w:rsid w:val="00BF10A2"/>
    <w:rsid w:val="00BF1299"/>
    <w:rsid w:val="00BF31D3"/>
    <w:rsid w:val="00BF51C4"/>
    <w:rsid w:val="00BF5C26"/>
    <w:rsid w:val="00BF6DBA"/>
    <w:rsid w:val="00C002F3"/>
    <w:rsid w:val="00C0036F"/>
    <w:rsid w:val="00C014F5"/>
    <w:rsid w:val="00C02B93"/>
    <w:rsid w:val="00C032D5"/>
    <w:rsid w:val="00C037D3"/>
    <w:rsid w:val="00C03E4E"/>
    <w:rsid w:val="00C04638"/>
    <w:rsid w:val="00C058FE"/>
    <w:rsid w:val="00C07451"/>
    <w:rsid w:val="00C077AF"/>
    <w:rsid w:val="00C07F10"/>
    <w:rsid w:val="00C109E5"/>
    <w:rsid w:val="00C117BF"/>
    <w:rsid w:val="00C118A5"/>
    <w:rsid w:val="00C133D7"/>
    <w:rsid w:val="00C143F8"/>
    <w:rsid w:val="00C15001"/>
    <w:rsid w:val="00C15D1C"/>
    <w:rsid w:val="00C16F4C"/>
    <w:rsid w:val="00C2142D"/>
    <w:rsid w:val="00C21A8E"/>
    <w:rsid w:val="00C21D9F"/>
    <w:rsid w:val="00C22B99"/>
    <w:rsid w:val="00C26383"/>
    <w:rsid w:val="00C26436"/>
    <w:rsid w:val="00C3012D"/>
    <w:rsid w:val="00C31176"/>
    <w:rsid w:val="00C31AB5"/>
    <w:rsid w:val="00C31B05"/>
    <w:rsid w:val="00C31EF0"/>
    <w:rsid w:val="00C32CAE"/>
    <w:rsid w:val="00C3366B"/>
    <w:rsid w:val="00C3371A"/>
    <w:rsid w:val="00C356BD"/>
    <w:rsid w:val="00C35881"/>
    <w:rsid w:val="00C359C1"/>
    <w:rsid w:val="00C35D22"/>
    <w:rsid w:val="00C36138"/>
    <w:rsid w:val="00C364C1"/>
    <w:rsid w:val="00C37BEF"/>
    <w:rsid w:val="00C37C5E"/>
    <w:rsid w:val="00C40E56"/>
    <w:rsid w:val="00C43CB8"/>
    <w:rsid w:val="00C45FDA"/>
    <w:rsid w:val="00C46462"/>
    <w:rsid w:val="00C46E38"/>
    <w:rsid w:val="00C4755B"/>
    <w:rsid w:val="00C50D5B"/>
    <w:rsid w:val="00C52CF3"/>
    <w:rsid w:val="00C53E2A"/>
    <w:rsid w:val="00C5419E"/>
    <w:rsid w:val="00C54C06"/>
    <w:rsid w:val="00C566A9"/>
    <w:rsid w:val="00C57320"/>
    <w:rsid w:val="00C614AE"/>
    <w:rsid w:val="00C62155"/>
    <w:rsid w:val="00C62D35"/>
    <w:rsid w:val="00C637B1"/>
    <w:rsid w:val="00C63D24"/>
    <w:rsid w:val="00C647BE"/>
    <w:rsid w:val="00C65833"/>
    <w:rsid w:val="00C665DE"/>
    <w:rsid w:val="00C67566"/>
    <w:rsid w:val="00C67B3E"/>
    <w:rsid w:val="00C67C82"/>
    <w:rsid w:val="00C7078A"/>
    <w:rsid w:val="00C707E7"/>
    <w:rsid w:val="00C709C2"/>
    <w:rsid w:val="00C710A2"/>
    <w:rsid w:val="00C71534"/>
    <w:rsid w:val="00C721E0"/>
    <w:rsid w:val="00C73289"/>
    <w:rsid w:val="00C73348"/>
    <w:rsid w:val="00C73599"/>
    <w:rsid w:val="00C73B43"/>
    <w:rsid w:val="00C73DC3"/>
    <w:rsid w:val="00C73E24"/>
    <w:rsid w:val="00C74451"/>
    <w:rsid w:val="00C76F97"/>
    <w:rsid w:val="00C7785B"/>
    <w:rsid w:val="00C77D04"/>
    <w:rsid w:val="00C83146"/>
    <w:rsid w:val="00C8334D"/>
    <w:rsid w:val="00C837AA"/>
    <w:rsid w:val="00C83B55"/>
    <w:rsid w:val="00C85331"/>
    <w:rsid w:val="00C86EE2"/>
    <w:rsid w:val="00C93078"/>
    <w:rsid w:val="00C945B8"/>
    <w:rsid w:val="00C957BB"/>
    <w:rsid w:val="00C97171"/>
    <w:rsid w:val="00C973CE"/>
    <w:rsid w:val="00C974AD"/>
    <w:rsid w:val="00CA0D28"/>
    <w:rsid w:val="00CA3436"/>
    <w:rsid w:val="00CA3E72"/>
    <w:rsid w:val="00CA3FFE"/>
    <w:rsid w:val="00CA4D41"/>
    <w:rsid w:val="00CA5DDB"/>
    <w:rsid w:val="00CA7152"/>
    <w:rsid w:val="00CA7CDB"/>
    <w:rsid w:val="00CB0EF9"/>
    <w:rsid w:val="00CB1574"/>
    <w:rsid w:val="00CB1CB8"/>
    <w:rsid w:val="00CB2BF2"/>
    <w:rsid w:val="00CB44DD"/>
    <w:rsid w:val="00CB64DF"/>
    <w:rsid w:val="00CB6C58"/>
    <w:rsid w:val="00CB7ABA"/>
    <w:rsid w:val="00CB7EC6"/>
    <w:rsid w:val="00CC0AA0"/>
    <w:rsid w:val="00CC111E"/>
    <w:rsid w:val="00CC155F"/>
    <w:rsid w:val="00CC1935"/>
    <w:rsid w:val="00CC1C8B"/>
    <w:rsid w:val="00CC1EC1"/>
    <w:rsid w:val="00CC23F8"/>
    <w:rsid w:val="00CC2FEE"/>
    <w:rsid w:val="00CC35B4"/>
    <w:rsid w:val="00CC67C1"/>
    <w:rsid w:val="00CC6830"/>
    <w:rsid w:val="00CC728F"/>
    <w:rsid w:val="00CC72B2"/>
    <w:rsid w:val="00CD053C"/>
    <w:rsid w:val="00CD0AF5"/>
    <w:rsid w:val="00CD0D50"/>
    <w:rsid w:val="00CD1E42"/>
    <w:rsid w:val="00CD2586"/>
    <w:rsid w:val="00CD4A6C"/>
    <w:rsid w:val="00CD581B"/>
    <w:rsid w:val="00CD5C9F"/>
    <w:rsid w:val="00CD6706"/>
    <w:rsid w:val="00CD6F36"/>
    <w:rsid w:val="00CE10CE"/>
    <w:rsid w:val="00CE1B73"/>
    <w:rsid w:val="00CE1DE8"/>
    <w:rsid w:val="00CE328D"/>
    <w:rsid w:val="00CE3738"/>
    <w:rsid w:val="00CE4C7E"/>
    <w:rsid w:val="00CE4DB5"/>
    <w:rsid w:val="00CE529C"/>
    <w:rsid w:val="00CE5B28"/>
    <w:rsid w:val="00CE679C"/>
    <w:rsid w:val="00CE6E7E"/>
    <w:rsid w:val="00CE7572"/>
    <w:rsid w:val="00CE7848"/>
    <w:rsid w:val="00CF2645"/>
    <w:rsid w:val="00CF33AB"/>
    <w:rsid w:val="00CF36DD"/>
    <w:rsid w:val="00CF3D17"/>
    <w:rsid w:val="00CF4583"/>
    <w:rsid w:val="00CF5266"/>
    <w:rsid w:val="00CF52C6"/>
    <w:rsid w:val="00CF5A0B"/>
    <w:rsid w:val="00CF5C96"/>
    <w:rsid w:val="00CF5E12"/>
    <w:rsid w:val="00CF5FF8"/>
    <w:rsid w:val="00CF6EDA"/>
    <w:rsid w:val="00CF700F"/>
    <w:rsid w:val="00CF7846"/>
    <w:rsid w:val="00CF7AB4"/>
    <w:rsid w:val="00D00A53"/>
    <w:rsid w:val="00D01375"/>
    <w:rsid w:val="00D02057"/>
    <w:rsid w:val="00D02363"/>
    <w:rsid w:val="00D02E1F"/>
    <w:rsid w:val="00D02F68"/>
    <w:rsid w:val="00D0344A"/>
    <w:rsid w:val="00D04599"/>
    <w:rsid w:val="00D05599"/>
    <w:rsid w:val="00D065F5"/>
    <w:rsid w:val="00D06E81"/>
    <w:rsid w:val="00D073ED"/>
    <w:rsid w:val="00D078FE"/>
    <w:rsid w:val="00D07E56"/>
    <w:rsid w:val="00D11895"/>
    <w:rsid w:val="00D11FAC"/>
    <w:rsid w:val="00D134F0"/>
    <w:rsid w:val="00D152F1"/>
    <w:rsid w:val="00D20DF5"/>
    <w:rsid w:val="00D2151A"/>
    <w:rsid w:val="00D21EF6"/>
    <w:rsid w:val="00D23253"/>
    <w:rsid w:val="00D232CA"/>
    <w:rsid w:val="00D2387D"/>
    <w:rsid w:val="00D24BA4"/>
    <w:rsid w:val="00D25170"/>
    <w:rsid w:val="00D306BE"/>
    <w:rsid w:val="00D329F1"/>
    <w:rsid w:val="00D3440B"/>
    <w:rsid w:val="00D34A6D"/>
    <w:rsid w:val="00D34D2A"/>
    <w:rsid w:val="00D36983"/>
    <w:rsid w:val="00D4171D"/>
    <w:rsid w:val="00D42CFE"/>
    <w:rsid w:val="00D42F26"/>
    <w:rsid w:val="00D4306D"/>
    <w:rsid w:val="00D43877"/>
    <w:rsid w:val="00D43F28"/>
    <w:rsid w:val="00D446F8"/>
    <w:rsid w:val="00D44C4D"/>
    <w:rsid w:val="00D45DC4"/>
    <w:rsid w:val="00D5235C"/>
    <w:rsid w:val="00D5276A"/>
    <w:rsid w:val="00D533B3"/>
    <w:rsid w:val="00D53C51"/>
    <w:rsid w:val="00D54FC5"/>
    <w:rsid w:val="00D559A1"/>
    <w:rsid w:val="00D5731C"/>
    <w:rsid w:val="00D574E5"/>
    <w:rsid w:val="00D5799B"/>
    <w:rsid w:val="00D6033E"/>
    <w:rsid w:val="00D61AF6"/>
    <w:rsid w:val="00D62E95"/>
    <w:rsid w:val="00D64D89"/>
    <w:rsid w:val="00D67A2A"/>
    <w:rsid w:val="00D67F77"/>
    <w:rsid w:val="00D70F00"/>
    <w:rsid w:val="00D71C1B"/>
    <w:rsid w:val="00D73015"/>
    <w:rsid w:val="00D748B9"/>
    <w:rsid w:val="00D76CCF"/>
    <w:rsid w:val="00D824A4"/>
    <w:rsid w:val="00D83E59"/>
    <w:rsid w:val="00D83E7D"/>
    <w:rsid w:val="00D83F1E"/>
    <w:rsid w:val="00D840F8"/>
    <w:rsid w:val="00D841B9"/>
    <w:rsid w:val="00D8518F"/>
    <w:rsid w:val="00D85A32"/>
    <w:rsid w:val="00D86304"/>
    <w:rsid w:val="00D8659B"/>
    <w:rsid w:val="00D87739"/>
    <w:rsid w:val="00D879E9"/>
    <w:rsid w:val="00D87A12"/>
    <w:rsid w:val="00D87CAD"/>
    <w:rsid w:val="00D9017B"/>
    <w:rsid w:val="00D91484"/>
    <w:rsid w:val="00D914FF"/>
    <w:rsid w:val="00D92548"/>
    <w:rsid w:val="00D93181"/>
    <w:rsid w:val="00D93356"/>
    <w:rsid w:val="00D9620A"/>
    <w:rsid w:val="00DA030D"/>
    <w:rsid w:val="00DA17D4"/>
    <w:rsid w:val="00DA2452"/>
    <w:rsid w:val="00DA3E09"/>
    <w:rsid w:val="00DA4A52"/>
    <w:rsid w:val="00DA5ACA"/>
    <w:rsid w:val="00DA5B6D"/>
    <w:rsid w:val="00DA66CD"/>
    <w:rsid w:val="00DA71DA"/>
    <w:rsid w:val="00DA7707"/>
    <w:rsid w:val="00DA7CEB"/>
    <w:rsid w:val="00DB0209"/>
    <w:rsid w:val="00DB17C4"/>
    <w:rsid w:val="00DB2482"/>
    <w:rsid w:val="00DB2891"/>
    <w:rsid w:val="00DB2CA5"/>
    <w:rsid w:val="00DB2F3C"/>
    <w:rsid w:val="00DB4567"/>
    <w:rsid w:val="00DB507D"/>
    <w:rsid w:val="00DB55F4"/>
    <w:rsid w:val="00DB5661"/>
    <w:rsid w:val="00DB767D"/>
    <w:rsid w:val="00DB7CFE"/>
    <w:rsid w:val="00DC0602"/>
    <w:rsid w:val="00DC29FB"/>
    <w:rsid w:val="00DC38D1"/>
    <w:rsid w:val="00DC41FE"/>
    <w:rsid w:val="00DC4A53"/>
    <w:rsid w:val="00DC5326"/>
    <w:rsid w:val="00DC6B8C"/>
    <w:rsid w:val="00DC7502"/>
    <w:rsid w:val="00DC776A"/>
    <w:rsid w:val="00DC7F3C"/>
    <w:rsid w:val="00DD172D"/>
    <w:rsid w:val="00DD308A"/>
    <w:rsid w:val="00DD3A6F"/>
    <w:rsid w:val="00DD47A0"/>
    <w:rsid w:val="00DD676D"/>
    <w:rsid w:val="00DD68AE"/>
    <w:rsid w:val="00DE1BBE"/>
    <w:rsid w:val="00DE22A9"/>
    <w:rsid w:val="00DE24E5"/>
    <w:rsid w:val="00DE2C63"/>
    <w:rsid w:val="00DE6606"/>
    <w:rsid w:val="00DE7203"/>
    <w:rsid w:val="00DE73AD"/>
    <w:rsid w:val="00DE7626"/>
    <w:rsid w:val="00DE7724"/>
    <w:rsid w:val="00DE7B1D"/>
    <w:rsid w:val="00DE7D80"/>
    <w:rsid w:val="00DF1E0F"/>
    <w:rsid w:val="00DF25A7"/>
    <w:rsid w:val="00DF2E43"/>
    <w:rsid w:val="00DF305D"/>
    <w:rsid w:val="00DF399B"/>
    <w:rsid w:val="00DF425E"/>
    <w:rsid w:val="00DF60BF"/>
    <w:rsid w:val="00DF6351"/>
    <w:rsid w:val="00DF749E"/>
    <w:rsid w:val="00DF79D9"/>
    <w:rsid w:val="00E013C1"/>
    <w:rsid w:val="00E01EA3"/>
    <w:rsid w:val="00E0269C"/>
    <w:rsid w:val="00E02BD4"/>
    <w:rsid w:val="00E03EC4"/>
    <w:rsid w:val="00E04378"/>
    <w:rsid w:val="00E047C7"/>
    <w:rsid w:val="00E0552F"/>
    <w:rsid w:val="00E06912"/>
    <w:rsid w:val="00E07367"/>
    <w:rsid w:val="00E075A9"/>
    <w:rsid w:val="00E07DEF"/>
    <w:rsid w:val="00E121C4"/>
    <w:rsid w:val="00E12E68"/>
    <w:rsid w:val="00E1539C"/>
    <w:rsid w:val="00E154E5"/>
    <w:rsid w:val="00E15769"/>
    <w:rsid w:val="00E16629"/>
    <w:rsid w:val="00E16FB8"/>
    <w:rsid w:val="00E1723B"/>
    <w:rsid w:val="00E174BB"/>
    <w:rsid w:val="00E204FC"/>
    <w:rsid w:val="00E20FFF"/>
    <w:rsid w:val="00E26657"/>
    <w:rsid w:val="00E26B5D"/>
    <w:rsid w:val="00E27A29"/>
    <w:rsid w:val="00E31771"/>
    <w:rsid w:val="00E33156"/>
    <w:rsid w:val="00E368E6"/>
    <w:rsid w:val="00E37E25"/>
    <w:rsid w:val="00E41A2A"/>
    <w:rsid w:val="00E423D1"/>
    <w:rsid w:val="00E43807"/>
    <w:rsid w:val="00E4465E"/>
    <w:rsid w:val="00E44CC9"/>
    <w:rsid w:val="00E45AB5"/>
    <w:rsid w:val="00E46353"/>
    <w:rsid w:val="00E47301"/>
    <w:rsid w:val="00E51B62"/>
    <w:rsid w:val="00E51F84"/>
    <w:rsid w:val="00E5276A"/>
    <w:rsid w:val="00E5687C"/>
    <w:rsid w:val="00E56A74"/>
    <w:rsid w:val="00E57859"/>
    <w:rsid w:val="00E57F54"/>
    <w:rsid w:val="00E60566"/>
    <w:rsid w:val="00E60713"/>
    <w:rsid w:val="00E618BA"/>
    <w:rsid w:val="00E62E14"/>
    <w:rsid w:val="00E633A0"/>
    <w:rsid w:val="00E63764"/>
    <w:rsid w:val="00E63BF5"/>
    <w:rsid w:val="00E656BE"/>
    <w:rsid w:val="00E657D2"/>
    <w:rsid w:val="00E67B19"/>
    <w:rsid w:val="00E71ED7"/>
    <w:rsid w:val="00E72471"/>
    <w:rsid w:val="00E72C62"/>
    <w:rsid w:val="00E739DA"/>
    <w:rsid w:val="00E746FE"/>
    <w:rsid w:val="00E75E47"/>
    <w:rsid w:val="00E76FFA"/>
    <w:rsid w:val="00E774F5"/>
    <w:rsid w:val="00E7767C"/>
    <w:rsid w:val="00E776D2"/>
    <w:rsid w:val="00E77998"/>
    <w:rsid w:val="00E8057B"/>
    <w:rsid w:val="00E8210B"/>
    <w:rsid w:val="00E82567"/>
    <w:rsid w:val="00E8427A"/>
    <w:rsid w:val="00E84BD7"/>
    <w:rsid w:val="00E84CAC"/>
    <w:rsid w:val="00E85272"/>
    <w:rsid w:val="00E858C2"/>
    <w:rsid w:val="00E875BB"/>
    <w:rsid w:val="00E879AA"/>
    <w:rsid w:val="00E90259"/>
    <w:rsid w:val="00E90489"/>
    <w:rsid w:val="00E9078A"/>
    <w:rsid w:val="00E92191"/>
    <w:rsid w:val="00E92428"/>
    <w:rsid w:val="00E93A27"/>
    <w:rsid w:val="00E94AC0"/>
    <w:rsid w:val="00E960A8"/>
    <w:rsid w:val="00E970F7"/>
    <w:rsid w:val="00E97663"/>
    <w:rsid w:val="00EA0D66"/>
    <w:rsid w:val="00EA1841"/>
    <w:rsid w:val="00EA2432"/>
    <w:rsid w:val="00EA35F4"/>
    <w:rsid w:val="00EA39DF"/>
    <w:rsid w:val="00EA4A16"/>
    <w:rsid w:val="00EA4C01"/>
    <w:rsid w:val="00EA5414"/>
    <w:rsid w:val="00EA5844"/>
    <w:rsid w:val="00EA5911"/>
    <w:rsid w:val="00EA5C5C"/>
    <w:rsid w:val="00EA76BD"/>
    <w:rsid w:val="00EA7995"/>
    <w:rsid w:val="00EB0804"/>
    <w:rsid w:val="00EB0923"/>
    <w:rsid w:val="00EB0B90"/>
    <w:rsid w:val="00EB1C5F"/>
    <w:rsid w:val="00EB1FB0"/>
    <w:rsid w:val="00EB22B3"/>
    <w:rsid w:val="00EB3333"/>
    <w:rsid w:val="00EB454F"/>
    <w:rsid w:val="00EB54F8"/>
    <w:rsid w:val="00EB57FF"/>
    <w:rsid w:val="00EB6643"/>
    <w:rsid w:val="00EB6A13"/>
    <w:rsid w:val="00EC08F6"/>
    <w:rsid w:val="00EC1C9C"/>
    <w:rsid w:val="00EC20E0"/>
    <w:rsid w:val="00EC2474"/>
    <w:rsid w:val="00EC25DE"/>
    <w:rsid w:val="00EC357B"/>
    <w:rsid w:val="00EC3925"/>
    <w:rsid w:val="00EC3DE1"/>
    <w:rsid w:val="00EC488C"/>
    <w:rsid w:val="00EC4E5A"/>
    <w:rsid w:val="00EC6DA4"/>
    <w:rsid w:val="00EC6E0E"/>
    <w:rsid w:val="00ED035A"/>
    <w:rsid w:val="00ED145B"/>
    <w:rsid w:val="00ED1563"/>
    <w:rsid w:val="00ED158B"/>
    <w:rsid w:val="00ED1AC7"/>
    <w:rsid w:val="00ED287B"/>
    <w:rsid w:val="00ED34F2"/>
    <w:rsid w:val="00ED4C93"/>
    <w:rsid w:val="00EE0011"/>
    <w:rsid w:val="00EE00F3"/>
    <w:rsid w:val="00EE0AFC"/>
    <w:rsid w:val="00EE2D6F"/>
    <w:rsid w:val="00EE3548"/>
    <w:rsid w:val="00EE360D"/>
    <w:rsid w:val="00EE4A0A"/>
    <w:rsid w:val="00EE620F"/>
    <w:rsid w:val="00EE6367"/>
    <w:rsid w:val="00EE7A94"/>
    <w:rsid w:val="00EF0F65"/>
    <w:rsid w:val="00EF1DA4"/>
    <w:rsid w:val="00EF2D14"/>
    <w:rsid w:val="00EF32CB"/>
    <w:rsid w:val="00EF359E"/>
    <w:rsid w:val="00EF37ED"/>
    <w:rsid w:val="00EF3BCF"/>
    <w:rsid w:val="00EF3C5F"/>
    <w:rsid w:val="00EF3E99"/>
    <w:rsid w:val="00EF7F77"/>
    <w:rsid w:val="00F0017B"/>
    <w:rsid w:val="00F00997"/>
    <w:rsid w:val="00F03A03"/>
    <w:rsid w:val="00F04964"/>
    <w:rsid w:val="00F04C72"/>
    <w:rsid w:val="00F05405"/>
    <w:rsid w:val="00F11BB3"/>
    <w:rsid w:val="00F11F51"/>
    <w:rsid w:val="00F129C8"/>
    <w:rsid w:val="00F15A2D"/>
    <w:rsid w:val="00F16C37"/>
    <w:rsid w:val="00F20118"/>
    <w:rsid w:val="00F20144"/>
    <w:rsid w:val="00F20E33"/>
    <w:rsid w:val="00F2113A"/>
    <w:rsid w:val="00F2140A"/>
    <w:rsid w:val="00F21F29"/>
    <w:rsid w:val="00F244DA"/>
    <w:rsid w:val="00F25FAD"/>
    <w:rsid w:val="00F26ADE"/>
    <w:rsid w:val="00F31CA5"/>
    <w:rsid w:val="00F32246"/>
    <w:rsid w:val="00F32D4C"/>
    <w:rsid w:val="00F3368E"/>
    <w:rsid w:val="00F343CE"/>
    <w:rsid w:val="00F350BD"/>
    <w:rsid w:val="00F35E2A"/>
    <w:rsid w:val="00F36944"/>
    <w:rsid w:val="00F4045D"/>
    <w:rsid w:val="00F40B5C"/>
    <w:rsid w:val="00F4124F"/>
    <w:rsid w:val="00F4213E"/>
    <w:rsid w:val="00F42251"/>
    <w:rsid w:val="00F436CB"/>
    <w:rsid w:val="00F45488"/>
    <w:rsid w:val="00F45D7F"/>
    <w:rsid w:val="00F477E4"/>
    <w:rsid w:val="00F477E6"/>
    <w:rsid w:val="00F47870"/>
    <w:rsid w:val="00F5200C"/>
    <w:rsid w:val="00F54C6F"/>
    <w:rsid w:val="00F54E3A"/>
    <w:rsid w:val="00F550BA"/>
    <w:rsid w:val="00F5592E"/>
    <w:rsid w:val="00F56309"/>
    <w:rsid w:val="00F5666E"/>
    <w:rsid w:val="00F57365"/>
    <w:rsid w:val="00F62466"/>
    <w:rsid w:val="00F62A18"/>
    <w:rsid w:val="00F645B7"/>
    <w:rsid w:val="00F6464D"/>
    <w:rsid w:val="00F648E6"/>
    <w:rsid w:val="00F64E86"/>
    <w:rsid w:val="00F6510A"/>
    <w:rsid w:val="00F65543"/>
    <w:rsid w:val="00F657E6"/>
    <w:rsid w:val="00F67C1A"/>
    <w:rsid w:val="00F70CED"/>
    <w:rsid w:val="00F718DC"/>
    <w:rsid w:val="00F71E4A"/>
    <w:rsid w:val="00F724DD"/>
    <w:rsid w:val="00F7269F"/>
    <w:rsid w:val="00F72B0C"/>
    <w:rsid w:val="00F73015"/>
    <w:rsid w:val="00F735AE"/>
    <w:rsid w:val="00F73754"/>
    <w:rsid w:val="00F7387F"/>
    <w:rsid w:val="00F74B14"/>
    <w:rsid w:val="00F7552B"/>
    <w:rsid w:val="00F7768C"/>
    <w:rsid w:val="00F8006F"/>
    <w:rsid w:val="00F8165C"/>
    <w:rsid w:val="00F820E3"/>
    <w:rsid w:val="00F82108"/>
    <w:rsid w:val="00F82B61"/>
    <w:rsid w:val="00F83732"/>
    <w:rsid w:val="00F846A0"/>
    <w:rsid w:val="00F846F6"/>
    <w:rsid w:val="00F86F9E"/>
    <w:rsid w:val="00F91FF1"/>
    <w:rsid w:val="00F92A30"/>
    <w:rsid w:val="00F92F4E"/>
    <w:rsid w:val="00F93FC5"/>
    <w:rsid w:val="00F952B6"/>
    <w:rsid w:val="00F95E78"/>
    <w:rsid w:val="00F96BA3"/>
    <w:rsid w:val="00F979E0"/>
    <w:rsid w:val="00F97A54"/>
    <w:rsid w:val="00FA1404"/>
    <w:rsid w:val="00FA1499"/>
    <w:rsid w:val="00FA1640"/>
    <w:rsid w:val="00FA1996"/>
    <w:rsid w:val="00FA3F4D"/>
    <w:rsid w:val="00FA42F3"/>
    <w:rsid w:val="00FA5A47"/>
    <w:rsid w:val="00FA71FC"/>
    <w:rsid w:val="00FB01BF"/>
    <w:rsid w:val="00FB09FB"/>
    <w:rsid w:val="00FB0C40"/>
    <w:rsid w:val="00FB264C"/>
    <w:rsid w:val="00FB2D1E"/>
    <w:rsid w:val="00FB4753"/>
    <w:rsid w:val="00FB527A"/>
    <w:rsid w:val="00FB5B9F"/>
    <w:rsid w:val="00FB6098"/>
    <w:rsid w:val="00FB718E"/>
    <w:rsid w:val="00FC0C4C"/>
    <w:rsid w:val="00FC2EF7"/>
    <w:rsid w:val="00FC4481"/>
    <w:rsid w:val="00FC4A8B"/>
    <w:rsid w:val="00FC4CC9"/>
    <w:rsid w:val="00FC5065"/>
    <w:rsid w:val="00FC6831"/>
    <w:rsid w:val="00FC71A0"/>
    <w:rsid w:val="00FC76B2"/>
    <w:rsid w:val="00FD0B21"/>
    <w:rsid w:val="00FD0D13"/>
    <w:rsid w:val="00FD1B17"/>
    <w:rsid w:val="00FD1F73"/>
    <w:rsid w:val="00FD2201"/>
    <w:rsid w:val="00FD233B"/>
    <w:rsid w:val="00FD2927"/>
    <w:rsid w:val="00FD317F"/>
    <w:rsid w:val="00FD363F"/>
    <w:rsid w:val="00FD430F"/>
    <w:rsid w:val="00FD4897"/>
    <w:rsid w:val="00FE09E8"/>
    <w:rsid w:val="00FE1819"/>
    <w:rsid w:val="00FE240C"/>
    <w:rsid w:val="00FE4267"/>
    <w:rsid w:val="00FE4774"/>
    <w:rsid w:val="00FE4BD8"/>
    <w:rsid w:val="00FE54FB"/>
    <w:rsid w:val="00FE60D2"/>
    <w:rsid w:val="00FE7C3F"/>
    <w:rsid w:val="00FE7C47"/>
    <w:rsid w:val="00FF0590"/>
    <w:rsid w:val="00FF26BE"/>
    <w:rsid w:val="00FF3A86"/>
    <w:rsid w:val="00FF450A"/>
    <w:rsid w:val="00FF492C"/>
    <w:rsid w:val="00FF4B7E"/>
    <w:rsid w:val="00FF4F59"/>
    <w:rsid w:val="00FF6710"/>
    <w:rsid w:val="00FF6FDA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9743229"/>
  <w15:docId w15:val="{D0770219-E250-4939-AF88-3E16BC7D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D7F"/>
    <w:pPr>
      <w:widowControl w:val="0"/>
      <w:autoSpaceDE w:val="0"/>
      <w:autoSpaceDN w:val="0"/>
      <w:adjustRightInd w:val="0"/>
    </w:pPr>
    <w:rPr>
      <w:rFonts w:ascii="Arial" w:hAnsi="Arial" w:cs="Arial"/>
      <w:snapToGrid w:val="0"/>
    </w:rPr>
  </w:style>
  <w:style w:type="paragraph" w:styleId="1">
    <w:name w:val="heading 1"/>
    <w:basedOn w:val="a"/>
    <w:next w:val="a"/>
    <w:link w:val="10"/>
    <w:qFormat/>
    <w:rsid w:val="00B65C1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65C1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5C1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E16FB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44C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C1C"/>
    <w:rPr>
      <w:rFonts w:ascii="Cambria" w:hAnsi="Cambria"/>
      <w:b/>
      <w:bCs/>
      <w:snapToGrid w:val="0"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rsid w:val="00B65C1C"/>
    <w:rPr>
      <w:rFonts w:ascii="Cambria" w:hAnsi="Cambria"/>
      <w:b/>
      <w:bCs/>
      <w:i/>
      <w:iCs/>
      <w:snapToGrid w:val="0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B65C1C"/>
    <w:rPr>
      <w:rFonts w:ascii="Cambria" w:hAnsi="Cambria"/>
      <w:b/>
      <w:bCs/>
      <w:snapToGrid w:val="0"/>
      <w:sz w:val="26"/>
      <w:szCs w:val="26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B65C1C"/>
    <w:rPr>
      <w:rFonts w:ascii="Times New Roman" w:hAnsi="Times New Roman" w:cs="Times New Roman"/>
      <w:snapToGrid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B65C1C"/>
    <w:rPr>
      <w:sz w:val="16"/>
      <w:lang w:bidi="ar-SA"/>
    </w:rPr>
  </w:style>
  <w:style w:type="paragraph" w:styleId="a5">
    <w:name w:val="header"/>
    <w:basedOn w:val="a"/>
    <w:link w:val="a6"/>
    <w:uiPriority w:val="99"/>
    <w:rsid w:val="00B65C1C"/>
    <w:pPr>
      <w:tabs>
        <w:tab w:val="center" w:pos="4677"/>
        <w:tab w:val="right" w:pos="9355"/>
      </w:tabs>
    </w:pPr>
    <w:rPr>
      <w:rFonts w:cs="Times New Roman"/>
      <w:snapToGrid/>
    </w:rPr>
  </w:style>
  <w:style w:type="character" w:customStyle="1" w:styleId="a6">
    <w:name w:val="Верхний колонтитул Знак"/>
    <w:link w:val="a5"/>
    <w:uiPriority w:val="99"/>
    <w:locked/>
    <w:rsid w:val="00B65C1C"/>
    <w:rPr>
      <w:rFonts w:ascii="Arial" w:hAnsi="Arial"/>
      <w:lang w:bidi="ar-SA"/>
    </w:rPr>
  </w:style>
  <w:style w:type="paragraph" w:styleId="a7">
    <w:name w:val="footer"/>
    <w:basedOn w:val="a"/>
    <w:link w:val="a8"/>
    <w:uiPriority w:val="99"/>
    <w:rsid w:val="00B65C1C"/>
    <w:pPr>
      <w:tabs>
        <w:tab w:val="center" w:pos="4677"/>
        <w:tab w:val="right" w:pos="9355"/>
      </w:tabs>
    </w:pPr>
    <w:rPr>
      <w:rFonts w:cs="Times New Roman"/>
      <w:snapToGrid/>
    </w:rPr>
  </w:style>
  <w:style w:type="character" w:customStyle="1" w:styleId="a8">
    <w:name w:val="Нижний колонтитул Знак"/>
    <w:link w:val="a7"/>
    <w:uiPriority w:val="99"/>
    <w:locked/>
    <w:rsid w:val="00B65C1C"/>
    <w:rPr>
      <w:rFonts w:ascii="Arial" w:hAnsi="Arial"/>
      <w:lang w:bidi="ar-SA"/>
    </w:rPr>
  </w:style>
  <w:style w:type="character" w:customStyle="1" w:styleId="tw4winMark">
    <w:name w:val="tw4winMark"/>
    <w:rsid w:val="00B65C1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B65C1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B65C1C"/>
    <w:rPr>
      <w:color w:val="0000FF"/>
    </w:rPr>
  </w:style>
  <w:style w:type="character" w:customStyle="1" w:styleId="tw4winPopup">
    <w:name w:val="tw4winPopup"/>
    <w:rsid w:val="00B65C1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B65C1C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B65C1C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B65C1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B65C1C"/>
    <w:rPr>
      <w:rFonts w:ascii="Courier New" w:hAnsi="Courier New"/>
      <w:noProof/>
      <w:color w:val="800000"/>
    </w:rPr>
  </w:style>
  <w:style w:type="character" w:styleId="a9">
    <w:name w:val="Hyperlink"/>
    <w:rsid w:val="00B65C1C"/>
    <w:rPr>
      <w:color w:val="0000FF"/>
      <w:u w:val="single"/>
    </w:rPr>
  </w:style>
  <w:style w:type="paragraph" w:styleId="aa">
    <w:name w:val="annotation text"/>
    <w:basedOn w:val="a"/>
    <w:link w:val="ab"/>
    <w:semiHidden/>
    <w:rsid w:val="00B65C1C"/>
  </w:style>
  <w:style w:type="paragraph" w:customStyle="1" w:styleId="11">
    <w:name w:val="заг1"/>
    <w:basedOn w:val="a"/>
    <w:qFormat/>
    <w:rsid w:val="00B65C1C"/>
    <w:pPr>
      <w:shd w:val="clear" w:color="auto" w:fill="FFFFFF"/>
      <w:spacing w:before="500"/>
      <w:ind w:right="5"/>
      <w:jc w:val="center"/>
    </w:pPr>
    <w:rPr>
      <w:rFonts w:cs="Times New Roman"/>
      <w:color w:val="000000"/>
      <w:sz w:val="24"/>
      <w:szCs w:val="24"/>
    </w:rPr>
  </w:style>
  <w:style w:type="paragraph" w:customStyle="1" w:styleId="21">
    <w:name w:val="заг2"/>
    <w:basedOn w:val="a"/>
    <w:qFormat/>
    <w:rsid w:val="00B65C1C"/>
    <w:pPr>
      <w:shd w:val="clear" w:color="auto" w:fill="FFFFFF"/>
      <w:tabs>
        <w:tab w:val="left" w:pos="403"/>
      </w:tabs>
      <w:spacing w:before="480"/>
      <w:ind w:left="11"/>
    </w:pPr>
    <w:rPr>
      <w:rFonts w:cs="Times New Roman"/>
      <w:b/>
      <w:color w:val="000000"/>
      <w:sz w:val="24"/>
      <w:szCs w:val="24"/>
      <w:lang w:val="en-US"/>
    </w:rPr>
  </w:style>
  <w:style w:type="paragraph" w:customStyle="1" w:styleId="31">
    <w:name w:val="заг3"/>
    <w:basedOn w:val="a"/>
    <w:qFormat/>
    <w:rsid w:val="00B65C1C"/>
    <w:pPr>
      <w:shd w:val="clear" w:color="auto" w:fill="FFFFFF"/>
      <w:spacing w:before="260"/>
      <w:ind w:left="11"/>
    </w:pPr>
    <w:rPr>
      <w:rFonts w:cs="Times New Roman"/>
      <w:b/>
      <w:color w:val="000000"/>
      <w:szCs w:val="24"/>
    </w:rPr>
  </w:style>
  <w:style w:type="paragraph" w:customStyle="1" w:styleId="40">
    <w:name w:val="заг4"/>
    <w:basedOn w:val="31"/>
    <w:qFormat/>
    <w:rsid w:val="00B65C1C"/>
  </w:style>
  <w:style w:type="paragraph" w:customStyle="1" w:styleId="ac">
    <w:name w:val="таб"/>
    <w:basedOn w:val="a"/>
    <w:qFormat/>
    <w:rsid w:val="00B65C1C"/>
    <w:pPr>
      <w:shd w:val="clear" w:color="auto" w:fill="FFFFFF"/>
      <w:ind w:left="5"/>
      <w:jc w:val="center"/>
    </w:pPr>
    <w:rPr>
      <w:rFonts w:cs="Times New Roman"/>
      <w:b/>
      <w:color w:val="000000"/>
      <w:szCs w:val="24"/>
    </w:rPr>
  </w:style>
  <w:style w:type="paragraph" w:customStyle="1" w:styleId="ad">
    <w:name w:val="приложение"/>
    <w:basedOn w:val="a"/>
    <w:qFormat/>
    <w:rsid w:val="00B65C1C"/>
    <w:pPr>
      <w:shd w:val="clear" w:color="auto" w:fill="FFFFFF"/>
      <w:ind w:right="82"/>
      <w:jc w:val="center"/>
    </w:pPr>
    <w:rPr>
      <w:rFonts w:cs="Times New Roman"/>
      <w:b/>
      <w:color w:val="000000"/>
      <w:sz w:val="24"/>
      <w:szCs w:val="24"/>
    </w:rPr>
  </w:style>
  <w:style w:type="paragraph" w:styleId="12">
    <w:name w:val="toc 1"/>
    <w:basedOn w:val="a"/>
    <w:next w:val="a"/>
    <w:autoRedefine/>
    <w:unhideWhenUsed/>
    <w:rsid w:val="00B65C1C"/>
    <w:pPr>
      <w:tabs>
        <w:tab w:val="left" w:pos="567"/>
        <w:tab w:val="right" w:leader="dot" w:pos="9626"/>
      </w:tabs>
      <w:spacing w:line="320" w:lineRule="exact"/>
    </w:pPr>
    <w:rPr>
      <w:noProof/>
    </w:rPr>
  </w:style>
  <w:style w:type="paragraph" w:styleId="22">
    <w:name w:val="toc 2"/>
    <w:basedOn w:val="a"/>
    <w:next w:val="a"/>
    <w:autoRedefine/>
    <w:unhideWhenUsed/>
    <w:rsid w:val="00B65C1C"/>
    <w:pPr>
      <w:tabs>
        <w:tab w:val="left" w:pos="1134"/>
        <w:tab w:val="right" w:leader="dot" w:pos="9626"/>
      </w:tabs>
      <w:ind w:left="1134" w:hanging="567"/>
    </w:pPr>
  </w:style>
  <w:style w:type="paragraph" w:styleId="32">
    <w:name w:val="toc 3"/>
    <w:basedOn w:val="a"/>
    <w:next w:val="a"/>
    <w:autoRedefine/>
    <w:unhideWhenUsed/>
    <w:rsid w:val="00B65C1C"/>
    <w:pPr>
      <w:ind w:left="400"/>
    </w:pPr>
  </w:style>
  <w:style w:type="paragraph" w:styleId="ae">
    <w:name w:val="Body Text"/>
    <w:basedOn w:val="a"/>
    <w:semiHidden/>
    <w:rsid w:val="0073374B"/>
    <w:pPr>
      <w:jc w:val="both"/>
    </w:pPr>
    <w:rPr>
      <w:snapToGrid/>
      <w:sz w:val="24"/>
      <w:szCs w:val="24"/>
    </w:rPr>
  </w:style>
  <w:style w:type="paragraph" w:styleId="23">
    <w:name w:val="Body Text 2"/>
    <w:basedOn w:val="a"/>
    <w:semiHidden/>
    <w:rsid w:val="0073374B"/>
    <w:rPr>
      <w:snapToGrid/>
      <w:sz w:val="24"/>
      <w:szCs w:val="24"/>
    </w:rPr>
  </w:style>
  <w:style w:type="paragraph" w:customStyle="1" w:styleId="Zag1">
    <w:name w:val="Zag_1"/>
    <w:basedOn w:val="a"/>
    <w:qFormat/>
    <w:rsid w:val="00587129"/>
    <w:pPr>
      <w:shd w:val="clear" w:color="auto" w:fill="FFFFFF"/>
      <w:tabs>
        <w:tab w:val="left" w:pos="398"/>
      </w:tabs>
      <w:spacing w:before="300"/>
      <w:ind w:left="6"/>
    </w:pPr>
    <w:rPr>
      <w:b/>
      <w:bCs/>
      <w:snapToGrid/>
      <w:color w:val="000000"/>
      <w:sz w:val="22"/>
      <w:szCs w:val="22"/>
    </w:rPr>
  </w:style>
  <w:style w:type="paragraph" w:customStyle="1" w:styleId="Zag2">
    <w:name w:val="Zag_2"/>
    <w:basedOn w:val="a"/>
    <w:qFormat/>
    <w:rsid w:val="00587129"/>
    <w:pPr>
      <w:shd w:val="clear" w:color="auto" w:fill="FFFFFF"/>
      <w:tabs>
        <w:tab w:val="left" w:pos="638"/>
      </w:tabs>
      <w:spacing w:before="280"/>
      <w:ind w:left="6"/>
    </w:pPr>
    <w:rPr>
      <w:b/>
      <w:bCs/>
      <w:snapToGrid/>
      <w:color w:val="000000"/>
    </w:rPr>
  </w:style>
  <w:style w:type="paragraph" w:styleId="af">
    <w:name w:val="footnote text"/>
    <w:basedOn w:val="a"/>
    <w:rsid w:val="00394486"/>
    <w:rPr>
      <w:snapToGrid/>
    </w:rPr>
  </w:style>
  <w:style w:type="character" w:styleId="af0">
    <w:name w:val="footnote reference"/>
    <w:rsid w:val="00394486"/>
    <w:rPr>
      <w:vertAlign w:val="superscript"/>
    </w:rPr>
  </w:style>
  <w:style w:type="character" w:styleId="af1">
    <w:name w:val="page number"/>
    <w:basedOn w:val="a0"/>
    <w:rsid w:val="00590EDE"/>
  </w:style>
  <w:style w:type="paragraph" w:styleId="24">
    <w:name w:val="Body Text Indent 2"/>
    <w:basedOn w:val="a"/>
    <w:link w:val="25"/>
    <w:rsid w:val="000A6E87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rsid w:val="000A6E87"/>
    <w:rPr>
      <w:rFonts w:ascii="Arial" w:hAnsi="Arial" w:cs="Arial"/>
      <w:snapToGrid w:val="0"/>
    </w:rPr>
  </w:style>
  <w:style w:type="table" w:styleId="af2">
    <w:name w:val="Table Grid"/>
    <w:basedOn w:val="a1"/>
    <w:uiPriority w:val="39"/>
    <w:rsid w:val="00A648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caption"/>
    <w:basedOn w:val="a"/>
    <w:next w:val="a"/>
    <w:qFormat/>
    <w:rsid w:val="004A74D6"/>
    <w:pPr>
      <w:widowControl/>
      <w:autoSpaceDE/>
      <w:autoSpaceDN/>
      <w:adjustRightInd/>
    </w:pPr>
    <w:rPr>
      <w:rFonts w:ascii="Times New Roman" w:hAnsi="Times New Roman" w:cs="Times New Roman"/>
      <w:b/>
      <w:bCs/>
      <w:snapToGrid/>
    </w:rPr>
  </w:style>
  <w:style w:type="paragraph" w:styleId="af4">
    <w:name w:val="endnote text"/>
    <w:basedOn w:val="a"/>
    <w:link w:val="af5"/>
    <w:rsid w:val="0063489F"/>
    <w:rPr>
      <w:rFonts w:cs="Times New Roman"/>
    </w:rPr>
  </w:style>
  <w:style w:type="character" w:customStyle="1" w:styleId="af5">
    <w:name w:val="Текст концевой сноски Знак"/>
    <w:link w:val="af4"/>
    <w:rsid w:val="0063489F"/>
    <w:rPr>
      <w:rFonts w:ascii="Arial" w:hAnsi="Arial" w:cs="Arial"/>
      <w:snapToGrid w:val="0"/>
    </w:rPr>
  </w:style>
  <w:style w:type="character" w:styleId="af6">
    <w:name w:val="endnote reference"/>
    <w:rsid w:val="0063489F"/>
    <w:rPr>
      <w:vertAlign w:val="superscript"/>
    </w:rPr>
  </w:style>
  <w:style w:type="character" w:customStyle="1" w:styleId="b-translation-reviewtranslation">
    <w:name w:val="b-translation-review__translation"/>
    <w:basedOn w:val="a0"/>
    <w:rsid w:val="0063489F"/>
  </w:style>
  <w:style w:type="paragraph" w:customStyle="1" w:styleId="Text">
    <w:name w:val="Text"/>
    <w:basedOn w:val="a"/>
    <w:rsid w:val="00BD6990"/>
    <w:pPr>
      <w:shd w:val="clear" w:color="auto" w:fill="FFFFFF"/>
      <w:tabs>
        <w:tab w:val="left" w:pos="278"/>
      </w:tabs>
      <w:spacing w:before="120"/>
      <w:ind w:left="6" w:right="11"/>
      <w:jc w:val="both"/>
    </w:pPr>
    <w:rPr>
      <w:rFonts w:cs="Times New Roman"/>
      <w:snapToGrid/>
      <w:color w:val="000000"/>
      <w:szCs w:val="24"/>
    </w:rPr>
  </w:style>
  <w:style w:type="paragraph" w:styleId="af7">
    <w:name w:val="Document Map"/>
    <w:basedOn w:val="a"/>
    <w:link w:val="af8"/>
    <w:rsid w:val="00070903"/>
    <w:rPr>
      <w:rFonts w:ascii="Tahoma" w:hAnsi="Tahoma" w:cs="Times New Roman"/>
      <w:sz w:val="16"/>
      <w:szCs w:val="16"/>
    </w:rPr>
  </w:style>
  <w:style w:type="character" w:customStyle="1" w:styleId="af8">
    <w:name w:val="Схема документа Знак"/>
    <w:link w:val="af7"/>
    <w:rsid w:val="00070903"/>
    <w:rPr>
      <w:rFonts w:ascii="Tahoma" w:hAnsi="Tahoma" w:cs="Tahoma"/>
      <w:snapToGrid w:val="0"/>
      <w:sz w:val="16"/>
      <w:szCs w:val="16"/>
    </w:rPr>
  </w:style>
  <w:style w:type="character" w:styleId="af9">
    <w:name w:val="Placeholder Text"/>
    <w:basedOn w:val="a0"/>
    <w:uiPriority w:val="99"/>
    <w:semiHidden/>
    <w:rsid w:val="008D272D"/>
    <w:rPr>
      <w:color w:val="808080"/>
    </w:rPr>
  </w:style>
  <w:style w:type="paragraph" w:customStyle="1" w:styleId="Standard">
    <w:name w:val="Standard"/>
    <w:rsid w:val="00B543A8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</w:rPr>
  </w:style>
  <w:style w:type="paragraph" w:styleId="afa">
    <w:name w:val="List Paragraph"/>
    <w:basedOn w:val="a"/>
    <w:uiPriority w:val="34"/>
    <w:qFormat/>
    <w:rsid w:val="002B0D75"/>
    <w:pPr>
      <w:ind w:left="720"/>
      <w:contextualSpacing/>
    </w:pPr>
  </w:style>
  <w:style w:type="paragraph" w:customStyle="1" w:styleId="Zag11">
    <w:name w:val="Zag_1.1"/>
    <w:basedOn w:val="a"/>
    <w:rsid w:val="00D329F1"/>
    <w:pPr>
      <w:shd w:val="clear" w:color="auto" w:fill="FFFFFF"/>
      <w:spacing w:before="120" w:line="240" w:lineRule="exact"/>
      <w:ind w:right="-11"/>
    </w:pPr>
    <w:rPr>
      <w:rFonts w:cs="Times New Roman"/>
      <w:b/>
      <w:snapToGrid/>
      <w:color w:val="000000"/>
      <w:szCs w:val="24"/>
    </w:rPr>
  </w:style>
  <w:style w:type="character" w:customStyle="1" w:styleId="hps">
    <w:name w:val="hps"/>
    <w:basedOn w:val="a0"/>
    <w:rsid w:val="00E45AB5"/>
  </w:style>
  <w:style w:type="table" w:customStyle="1" w:styleId="13">
    <w:name w:val="Сетка таблицы1"/>
    <w:basedOn w:val="a1"/>
    <w:next w:val="af2"/>
    <w:uiPriority w:val="59"/>
    <w:rsid w:val="002A54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E44CC9"/>
    <w:rPr>
      <w:rFonts w:asciiTheme="majorHAnsi" w:eastAsiaTheme="majorEastAsia" w:hAnsiTheme="majorHAnsi" w:cstheme="majorBidi"/>
      <w:snapToGrid w:val="0"/>
      <w:color w:val="243F60" w:themeColor="accent1" w:themeShade="7F"/>
    </w:rPr>
  </w:style>
  <w:style w:type="paragraph" w:styleId="afb">
    <w:name w:val="Revision"/>
    <w:hidden/>
    <w:uiPriority w:val="99"/>
    <w:semiHidden/>
    <w:rsid w:val="007A795C"/>
    <w:rPr>
      <w:rFonts w:ascii="Arial" w:hAnsi="Arial" w:cs="Arial"/>
      <w:snapToGrid w:val="0"/>
    </w:rPr>
  </w:style>
  <w:style w:type="character" w:styleId="afc">
    <w:name w:val="annotation reference"/>
    <w:basedOn w:val="a0"/>
    <w:semiHidden/>
    <w:unhideWhenUsed/>
    <w:rsid w:val="00B30011"/>
    <w:rPr>
      <w:sz w:val="16"/>
      <w:szCs w:val="16"/>
    </w:rPr>
  </w:style>
  <w:style w:type="paragraph" w:styleId="afd">
    <w:name w:val="annotation subject"/>
    <w:basedOn w:val="aa"/>
    <w:next w:val="aa"/>
    <w:link w:val="afe"/>
    <w:semiHidden/>
    <w:unhideWhenUsed/>
    <w:rsid w:val="00B30011"/>
    <w:rPr>
      <w:b/>
      <w:bCs/>
    </w:rPr>
  </w:style>
  <w:style w:type="character" w:customStyle="1" w:styleId="ab">
    <w:name w:val="Текст примечания Знак"/>
    <w:basedOn w:val="a0"/>
    <w:link w:val="aa"/>
    <w:semiHidden/>
    <w:rsid w:val="00B30011"/>
    <w:rPr>
      <w:rFonts w:ascii="Arial" w:hAnsi="Arial" w:cs="Arial"/>
      <w:snapToGrid w:val="0"/>
    </w:rPr>
  </w:style>
  <w:style w:type="character" w:customStyle="1" w:styleId="afe">
    <w:name w:val="Тема примечания Знак"/>
    <w:basedOn w:val="ab"/>
    <w:link w:val="afd"/>
    <w:semiHidden/>
    <w:rsid w:val="00B30011"/>
    <w:rPr>
      <w:rFonts w:ascii="Arial" w:hAnsi="Arial" w:cs="Arial"/>
      <w:b/>
      <w:bCs/>
      <w:snapToGrid w:val="0"/>
    </w:rPr>
  </w:style>
  <w:style w:type="paragraph" w:customStyle="1" w:styleId="Default">
    <w:name w:val="Default"/>
    <w:rsid w:val="001F17F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34FE-1F3E-4F62-9FE1-C376B80F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2184</Words>
  <Characters>15340</Characters>
  <Application>Microsoft Office Word</Application>
  <DocSecurity>0</DocSecurity>
  <Lines>127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СОДЕРЖАНИЕ</vt:lpstr>
      <vt:lpstr>СОДЕРЖАНИЕ</vt:lpstr>
    </vt:vector>
  </TitlesOfParts>
  <Company>ETS</Company>
  <LinksUpToDate>false</LinksUpToDate>
  <CharactersWithSpaces>17490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Manzon</dc:creator>
  <cp:lastModifiedBy>Дементьева Анна Геннадьевна</cp:lastModifiedBy>
  <cp:revision>15</cp:revision>
  <cp:lastPrinted>2021-07-20T11:32:00Z</cp:lastPrinted>
  <dcterms:created xsi:type="dcterms:W3CDTF">2022-07-19T06:37:00Z</dcterms:created>
  <dcterms:modified xsi:type="dcterms:W3CDTF">2023-08-16T06:32:00Z</dcterms:modified>
</cp:coreProperties>
</file>